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FF" w:rsidRDefault="00F32CFF" w:rsidP="00312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Информация</w:t>
      </w:r>
    </w:p>
    <w:p w:rsidR="00312997" w:rsidRPr="004B0A6A" w:rsidRDefault="003E2A61" w:rsidP="003129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C6AB6">
        <w:rPr>
          <w:rFonts w:ascii="Times New Roman" w:hAnsi="Times New Roman" w:cs="Times New Roman"/>
          <w:sz w:val="28"/>
          <w:szCs w:val="28"/>
        </w:rPr>
        <w:t>В связи с технической ошибкой в тексте заключения о результатах публичных слушаний по</w:t>
      </w:r>
      <w:r w:rsidR="0031299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C6AB6">
        <w:rPr>
          <w:rFonts w:ascii="Times New Roman" w:hAnsi="Times New Roman" w:cs="Times New Roman"/>
          <w:sz w:val="28"/>
          <w:szCs w:val="28"/>
        </w:rPr>
        <w:t>у</w:t>
      </w:r>
      <w:r w:rsidR="00312997">
        <w:rPr>
          <w:rFonts w:ascii="Times New Roman" w:hAnsi="Times New Roman" w:cs="Times New Roman"/>
          <w:sz w:val="28"/>
          <w:szCs w:val="28"/>
        </w:rPr>
        <w:t xml:space="preserve"> генерального плана Осташковского городского округа</w:t>
      </w:r>
      <w:r w:rsidR="00001BF9">
        <w:rPr>
          <w:rFonts w:ascii="Times New Roman" w:hAnsi="Times New Roman" w:cs="Times New Roman"/>
          <w:sz w:val="28"/>
          <w:szCs w:val="28"/>
        </w:rPr>
        <w:t>,</w:t>
      </w:r>
      <w:r w:rsidR="005C6AB6">
        <w:rPr>
          <w:rFonts w:ascii="Times New Roman" w:hAnsi="Times New Roman" w:cs="Times New Roman"/>
          <w:sz w:val="28"/>
          <w:szCs w:val="28"/>
        </w:rPr>
        <w:t xml:space="preserve"> размещенном</w:t>
      </w:r>
      <w:r w:rsidR="00312997">
        <w:rPr>
          <w:rFonts w:ascii="Times New Roman" w:hAnsi="Times New Roman" w:cs="Times New Roman"/>
          <w:sz w:val="28"/>
          <w:szCs w:val="28"/>
        </w:rPr>
        <w:t xml:space="preserve"> в</w:t>
      </w:r>
      <w:r w:rsidR="009D6C64">
        <w:rPr>
          <w:rFonts w:ascii="Times New Roman" w:hAnsi="Times New Roman" w:cs="Times New Roman"/>
          <w:sz w:val="28"/>
          <w:szCs w:val="28"/>
        </w:rPr>
        <w:t xml:space="preserve"> сетевом издании</w:t>
      </w:r>
      <w:r w:rsidR="00312997">
        <w:rPr>
          <w:rFonts w:ascii="Times New Roman" w:hAnsi="Times New Roman" w:cs="Times New Roman"/>
          <w:sz w:val="28"/>
          <w:szCs w:val="28"/>
        </w:rPr>
        <w:t xml:space="preserve"> «Селигер» </w:t>
      </w:r>
      <w:hyperlink r:id="rId4" w:history="1">
        <w:r w:rsidR="00C2491B" w:rsidRPr="00607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2491B" w:rsidRPr="00607DA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2491B" w:rsidRPr="00607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seliger</w:t>
        </w:r>
        <w:r w:rsidR="00C2491B" w:rsidRPr="00607DA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2491B" w:rsidRPr="00607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C2491B" w:rsidRPr="00607DA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2491B" w:rsidRPr="00607D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2491B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E614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2491B">
        <w:rPr>
          <w:rFonts w:ascii="Times New Roman" w:hAnsi="Times New Roman" w:cs="Times New Roman"/>
          <w:sz w:val="28"/>
          <w:szCs w:val="28"/>
        </w:rPr>
        <w:t xml:space="preserve"> Осташковск</w:t>
      </w:r>
      <w:r w:rsidR="00E6142C">
        <w:rPr>
          <w:rFonts w:ascii="Times New Roman" w:hAnsi="Times New Roman" w:cs="Times New Roman"/>
          <w:sz w:val="28"/>
          <w:szCs w:val="28"/>
        </w:rPr>
        <w:t>ий</w:t>
      </w:r>
      <w:r w:rsidR="00C2491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6142C">
        <w:rPr>
          <w:rFonts w:ascii="Times New Roman" w:hAnsi="Times New Roman" w:cs="Times New Roman"/>
          <w:sz w:val="28"/>
          <w:szCs w:val="28"/>
        </w:rPr>
        <w:t>й округ</w:t>
      </w:r>
      <w:r w:rsidR="004B0A6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31818" w:rsidRPr="003A4A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31818" w:rsidRPr="003A4A09">
          <w:rPr>
            <w:rStyle w:val="a3"/>
            <w:rFonts w:ascii="Times New Roman" w:hAnsi="Times New Roman" w:cs="Times New Roman"/>
            <w:sz w:val="28"/>
            <w:szCs w:val="28"/>
          </w:rPr>
          <w:t>://осташковский-район.рф</w:t>
        </w:r>
      </w:hyperlink>
      <w:r w:rsidR="005C6AB6">
        <w:rPr>
          <w:rFonts w:ascii="Times New Roman" w:hAnsi="Times New Roman" w:cs="Times New Roman"/>
          <w:sz w:val="28"/>
          <w:szCs w:val="28"/>
        </w:rPr>
        <w:t xml:space="preserve"> </w:t>
      </w:r>
      <w:r w:rsidR="00E6142C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1A056C">
        <w:rPr>
          <w:rFonts w:ascii="Times New Roman" w:hAnsi="Times New Roman" w:cs="Times New Roman"/>
          <w:sz w:val="28"/>
          <w:szCs w:val="28"/>
        </w:rPr>
        <w:t>оммуникационной сети «Интернет» в разделе «Территориальное планирование»</w:t>
      </w:r>
      <w:r w:rsidR="00001BF9">
        <w:rPr>
          <w:rFonts w:ascii="Times New Roman" w:hAnsi="Times New Roman" w:cs="Times New Roman"/>
          <w:sz w:val="28"/>
          <w:szCs w:val="28"/>
        </w:rPr>
        <w:t xml:space="preserve"> 11.12.2020г.</w:t>
      </w:r>
      <w:r w:rsidR="005C6AB6">
        <w:rPr>
          <w:rFonts w:ascii="Times New Roman" w:hAnsi="Times New Roman" w:cs="Times New Roman"/>
          <w:sz w:val="28"/>
          <w:szCs w:val="28"/>
        </w:rPr>
        <w:t xml:space="preserve">, в </w:t>
      </w:r>
      <w:r w:rsidR="00001BF9">
        <w:rPr>
          <w:rFonts w:ascii="Times New Roman" w:hAnsi="Times New Roman" w:cs="Times New Roman"/>
          <w:sz w:val="28"/>
          <w:szCs w:val="28"/>
        </w:rPr>
        <w:t xml:space="preserve">столбце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1BF9">
        <w:rPr>
          <w:rFonts w:ascii="Times New Roman" w:hAnsi="Times New Roman" w:cs="Times New Roman"/>
          <w:sz w:val="28"/>
          <w:szCs w:val="28"/>
        </w:rPr>
        <w:t>В период публичных слушаний по Проекту генерального плана Осташковского</w:t>
      </w:r>
      <w:proofErr w:type="gramEnd"/>
      <w:r w:rsidR="00001BF9">
        <w:rPr>
          <w:rFonts w:ascii="Times New Roman" w:hAnsi="Times New Roman" w:cs="Times New Roman"/>
          <w:sz w:val="28"/>
          <w:szCs w:val="28"/>
        </w:rPr>
        <w:t xml:space="preserve"> городского округа Тверской области с 30.10.2020гг. по 11.12.2020г.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1BF9">
        <w:rPr>
          <w:rFonts w:ascii="Times New Roman" w:hAnsi="Times New Roman" w:cs="Times New Roman"/>
          <w:sz w:val="28"/>
          <w:szCs w:val="28"/>
        </w:rPr>
        <w:t xml:space="preserve"> строку «Ответов на запросы граждан и их объединений» </w:t>
      </w:r>
      <w:proofErr w:type="gramStart"/>
      <w:r w:rsidR="00001BF9">
        <w:rPr>
          <w:rFonts w:ascii="Times New Roman" w:hAnsi="Times New Roman" w:cs="Times New Roman"/>
          <w:sz w:val="28"/>
          <w:szCs w:val="28"/>
        </w:rPr>
        <w:t>заменить на строку</w:t>
      </w:r>
      <w:proofErr w:type="gramEnd"/>
      <w:r w:rsidR="00001BF9">
        <w:rPr>
          <w:rFonts w:ascii="Times New Roman" w:hAnsi="Times New Roman" w:cs="Times New Roman"/>
          <w:sz w:val="28"/>
          <w:szCs w:val="28"/>
        </w:rPr>
        <w:t xml:space="preserve"> «Приняло участие 627 человек (в соответствии с протоколами)</w:t>
      </w:r>
      <w:r w:rsidR="00273A39">
        <w:rPr>
          <w:rFonts w:ascii="Times New Roman" w:hAnsi="Times New Roman" w:cs="Times New Roman"/>
          <w:sz w:val="28"/>
          <w:szCs w:val="28"/>
        </w:rPr>
        <w:t>».</w:t>
      </w:r>
      <w:r w:rsidR="00001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643" w:rsidRDefault="00A70643"/>
    <w:sectPr w:rsidR="00A70643" w:rsidSect="00A7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312997"/>
    <w:rsid w:val="00001BF9"/>
    <w:rsid w:val="001A056C"/>
    <w:rsid w:val="00273A39"/>
    <w:rsid w:val="00312997"/>
    <w:rsid w:val="003C6E3B"/>
    <w:rsid w:val="003E2A61"/>
    <w:rsid w:val="004B0A6A"/>
    <w:rsid w:val="005B490A"/>
    <w:rsid w:val="005C6AB6"/>
    <w:rsid w:val="00631818"/>
    <w:rsid w:val="008C5DF6"/>
    <w:rsid w:val="009D6C64"/>
    <w:rsid w:val="00A70643"/>
    <w:rsid w:val="00AC039B"/>
    <w:rsid w:val="00C2491B"/>
    <w:rsid w:val="00E6142C"/>
    <w:rsid w:val="00F3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89;&#1090;&#1072;&#1096;&#1082;&#1086;&#1074;&#1089;&#1082;&#1080;&#1081;-&#1088;&#1072;&#1081;&#1086;&#1085;.&#1088;&#1092;" TargetMode="External"/><Relationship Id="rId4" Type="http://schemas.openxmlformats.org/officeDocument/2006/relationships/hyperlink" Target="http://seliger-ne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PolyakovIL</dc:creator>
  <cp:lastModifiedBy>PolyakovIL</cp:lastModifiedBy>
  <cp:revision>5</cp:revision>
  <cp:lastPrinted>2020-12-15T14:07:00Z</cp:lastPrinted>
  <dcterms:created xsi:type="dcterms:W3CDTF">2020-12-15T13:56:00Z</dcterms:created>
  <dcterms:modified xsi:type="dcterms:W3CDTF">2020-12-15T14:14:00Z</dcterms:modified>
</cp:coreProperties>
</file>