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C00" w:rsidRDefault="00BD6C00" w:rsidP="00BD6C00">
      <w:pPr>
        <w:jc w:val="center"/>
      </w:pPr>
      <w:r>
        <w:object w:dxaOrig="7409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25pt;height:62.35pt" o:ole="">
            <v:imagedata r:id="rId5" o:title=""/>
          </v:shape>
          <o:OLEObject Type="Embed" ProgID="MSPhotoEd.3" ShapeID="_x0000_i1025" DrawAspect="Content" ObjectID="_1670657651" r:id="rId6"/>
        </w:object>
      </w:r>
    </w:p>
    <w:p w:rsidR="00BD6C00" w:rsidRDefault="00BD6C00" w:rsidP="00BD6C00">
      <w:pPr>
        <w:outlineLvl w:val="0"/>
        <w:rPr>
          <w:b/>
          <w:bCs/>
          <w:sz w:val="26"/>
        </w:rPr>
      </w:pPr>
    </w:p>
    <w:p w:rsidR="00BD6C00" w:rsidRPr="00E60F4C" w:rsidRDefault="00BD6C00" w:rsidP="00BD6C00">
      <w:pPr>
        <w:pStyle w:val="3"/>
        <w:rPr>
          <w:sz w:val="28"/>
          <w:szCs w:val="28"/>
        </w:rPr>
      </w:pPr>
      <w:r w:rsidRPr="00E60F4C">
        <w:rPr>
          <w:sz w:val="28"/>
          <w:szCs w:val="28"/>
        </w:rPr>
        <w:t>АДМИНИСТРАЦИЯ  ОСТАШКОВСКОГО ГОРОДСКОГО ОКРУГА</w:t>
      </w:r>
    </w:p>
    <w:p w:rsidR="00BD6C00" w:rsidRDefault="00BD6C00" w:rsidP="00BD6C00">
      <w:pPr>
        <w:pStyle w:val="3"/>
        <w:rPr>
          <w:sz w:val="24"/>
        </w:rPr>
      </w:pPr>
    </w:p>
    <w:p w:rsidR="00BD6C00" w:rsidRPr="00E60F4C" w:rsidRDefault="00BD6C00" w:rsidP="00BD6C00">
      <w:pPr>
        <w:jc w:val="center"/>
        <w:outlineLvl w:val="0"/>
        <w:rPr>
          <w:b/>
          <w:bCs/>
          <w:sz w:val="28"/>
          <w:szCs w:val="28"/>
        </w:rPr>
      </w:pPr>
      <w:proofErr w:type="gramStart"/>
      <w:r w:rsidRPr="00E60F4C">
        <w:rPr>
          <w:b/>
          <w:bCs/>
          <w:sz w:val="28"/>
          <w:szCs w:val="28"/>
        </w:rPr>
        <w:t>П</w:t>
      </w:r>
      <w:proofErr w:type="gramEnd"/>
      <w:r w:rsidRPr="00E60F4C">
        <w:rPr>
          <w:b/>
          <w:bCs/>
          <w:sz w:val="28"/>
          <w:szCs w:val="28"/>
        </w:rPr>
        <w:t xml:space="preserve"> О С Т А Н О В Л Е Н И Е</w:t>
      </w:r>
    </w:p>
    <w:p w:rsidR="00BD6C00" w:rsidRPr="004E3D85" w:rsidRDefault="00BD6C00" w:rsidP="00BD6C00">
      <w:pPr>
        <w:jc w:val="center"/>
        <w:outlineLvl w:val="0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96"/>
        <w:gridCol w:w="2804"/>
        <w:gridCol w:w="3171"/>
      </w:tblGrid>
      <w:tr w:rsidR="00BD6C00" w:rsidRPr="00E60F4C" w:rsidTr="00FB5C9F">
        <w:tc>
          <w:tcPr>
            <w:tcW w:w="3652" w:type="dxa"/>
          </w:tcPr>
          <w:p w:rsidR="00BD6C00" w:rsidRPr="00E60F4C" w:rsidRDefault="00D25A46" w:rsidP="00D50524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D50524">
              <w:rPr>
                <w:sz w:val="28"/>
                <w:szCs w:val="28"/>
              </w:rPr>
              <w:t>28</w:t>
            </w:r>
            <w:r w:rsidR="00BD6C00" w:rsidRPr="00E60F4C">
              <w:rPr>
                <w:sz w:val="28"/>
                <w:szCs w:val="28"/>
              </w:rPr>
              <w:t xml:space="preserve">» </w:t>
            </w:r>
            <w:r w:rsidR="00D50524">
              <w:rPr>
                <w:sz w:val="28"/>
                <w:szCs w:val="28"/>
              </w:rPr>
              <w:t>декабря</w:t>
            </w:r>
            <w:r w:rsidR="00BD6C00" w:rsidRPr="00E60F4C">
              <w:rPr>
                <w:sz w:val="28"/>
                <w:szCs w:val="28"/>
              </w:rPr>
              <w:t xml:space="preserve"> 20</w:t>
            </w:r>
            <w:r w:rsidR="00D50524">
              <w:rPr>
                <w:sz w:val="28"/>
                <w:szCs w:val="28"/>
              </w:rPr>
              <w:t>20</w:t>
            </w:r>
            <w:r w:rsidR="00BD6C00" w:rsidRPr="00E60F4C">
              <w:rPr>
                <w:sz w:val="28"/>
                <w:szCs w:val="28"/>
              </w:rPr>
              <w:t>г.</w:t>
            </w:r>
          </w:p>
        </w:tc>
        <w:tc>
          <w:tcPr>
            <w:tcW w:w="2836" w:type="dxa"/>
          </w:tcPr>
          <w:p w:rsidR="00BD6C00" w:rsidRPr="00E60F4C" w:rsidRDefault="00BD6C00" w:rsidP="00FB5C9F">
            <w:pPr>
              <w:jc w:val="center"/>
              <w:outlineLvl w:val="0"/>
              <w:rPr>
                <w:sz w:val="28"/>
                <w:szCs w:val="28"/>
              </w:rPr>
            </w:pPr>
            <w:r w:rsidRPr="00E60F4C">
              <w:rPr>
                <w:sz w:val="28"/>
                <w:szCs w:val="28"/>
              </w:rPr>
              <w:t>г. Осташков</w:t>
            </w:r>
          </w:p>
        </w:tc>
        <w:tc>
          <w:tcPr>
            <w:tcW w:w="3226" w:type="dxa"/>
          </w:tcPr>
          <w:p w:rsidR="00BD6C00" w:rsidRPr="00E60F4C" w:rsidRDefault="00BD6C00" w:rsidP="00D50524">
            <w:pPr>
              <w:jc w:val="right"/>
              <w:outlineLvl w:val="0"/>
              <w:rPr>
                <w:sz w:val="28"/>
                <w:szCs w:val="28"/>
              </w:rPr>
            </w:pPr>
            <w:r w:rsidRPr="00E60F4C">
              <w:rPr>
                <w:sz w:val="28"/>
                <w:szCs w:val="28"/>
              </w:rPr>
              <w:t xml:space="preserve">№ </w:t>
            </w:r>
            <w:r w:rsidR="00D50524">
              <w:rPr>
                <w:sz w:val="28"/>
                <w:szCs w:val="28"/>
              </w:rPr>
              <w:t>1844</w:t>
            </w:r>
          </w:p>
        </w:tc>
      </w:tr>
    </w:tbl>
    <w:p w:rsidR="00BD6C00" w:rsidRPr="00E60F4C" w:rsidRDefault="00BD6C00" w:rsidP="00BD6C00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52"/>
        <w:gridCol w:w="4718"/>
      </w:tblGrid>
      <w:tr w:rsidR="00BD6C00" w:rsidRPr="00E60F4C" w:rsidTr="00FB5C9F">
        <w:tc>
          <w:tcPr>
            <w:tcW w:w="4852" w:type="dxa"/>
          </w:tcPr>
          <w:p w:rsidR="00BD6C00" w:rsidRPr="00E60F4C" w:rsidRDefault="00BD6C00" w:rsidP="00FB5C9F">
            <w:pPr>
              <w:ind w:firstLine="567"/>
              <w:jc w:val="both"/>
              <w:rPr>
                <w:sz w:val="28"/>
                <w:szCs w:val="28"/>
              </w:rPr>
            </w:pPr>
            <w:r w:rsidRPr="00E60F4C">
              <w:rPr>
                <w:sz w:val="28"/>
                <w:szCs w:val="28"/>
              </w:rPr>
              <w:t>Об определении места временного скл</w:t>
            </w:r>
            <w:r>
              <w:rPr>
                <w:sz w:val="28"/>
                <w:szCs w:val="28"/>
              </w:rPr>
              <w:t>адирования снега  на территории</w:t>
            </w:r>
            <w:r w:rsidR="001A4248">
              <w:rPr>
                <w:sz w:val="28"/>
                <w:szCs w:val="28"/>
              </w:rPr>
              <w:t xml:space="preserve"> </w:t>
            </w:r>
            <w:r w:rsidRPr="00E60F4C">
              <w:rPr>
                <w:sz w:val="28"/>
                <w:szCs w:val="28"/>
              </w:rPr>
              <w:t xml:space="preserve">Осташковского городского округа в период  с </w:t>
            </w:r>
            <w:r w:rsidR="00D25A46">
              <w:rPr>
                <w:sz w:val="28"/>
                <w:szCs w:val="28"/>
              </w:rPr>
              <w:t>декабр</w:t>
            </w:r>
            <w:r w:rsidRPr="00E60F4C">
              <w:rPr>
                <w:sz w:val="28"/>
                <w:szCs w:val="28"/>
              </w:rPr>
              <w:t>я 2020 года по декабрь 202</w:t>
            </w:r>
            <w:r w:rsidR="00D25A46">
              <w:rPr>
                <w:sz w:val="28"/>
                <w:szCs w:val="28"/>
              </w:rPr>
              <w:t>1</w:t>
            </w:r>
            <w:r w:rsidRPr="00E60F4C">
              <w:rPr>
                <w:sz w:val="28"/>
                <w:szCs w:val="28"/>
              </w:rPr>
              <w:t xml:space="preserve"> года. </w:t>
            </w:r>
          </w:p>
          <w:p w:rsidR="00BD6C00" w:rsidRPr="00E60F4C" w:rsidRDefault="00BD6C00" w:rsidP="00FB5C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8" w:type="dxa"/>
          </w:tcPr>
          <w:p w:rsidR="00BD6C00" w:rsidRPr="00E60F4C" w:rsidRDefault="00BD6C00" w:rsidP="00FB5C9F">
            <w:pPr>
              <w:rPr>
                <w:sz w:val="28"/>
                <w:szCs w:val="28"/>
              </w:rPr>
            </w:pPr>
          </w:p>
        </w:tc>
      </w:tr>
    </w:tbl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overflowPunct/>
        <w:autoSpaceDE/>
        <w:autoSpaceDN/>
        <w:adjustRightInd/>
        <w:spacing w:line="313" w:lineRule="exact"/>
        <w:ind w:left="20" w:right="-2" w:firstLine="567"/>
        <w:jc w:val="both"/>
        <w:textAlignment w:val="auto"/>
        <w:rPr>
          <w:rFonts w:eastAsia="Arial Unicode MS"/>
          <w:sz w:val="28"/>
          <w:szCs w:val="28"/>
        </w:rPr>
      </w:pPr>
      <w:r w:rsidRPr="00E60F4C">
        <w:rPr>
          <w:sz w:val="28"/>
          <w:szCs w:val="28"/>
        </w:rPr>
        <w:t xml:space="preserve">В целях своевременной и качественной снегоочистки улиц и надлежащего  содержания  территорий города (тротуары, остановочные пункты и т. д.), обеспечения безопасного движения транспорта и пешеходов, </w:t>
      </w:r>
      <w:proofErr w:type="gramStart"/>
      <w:r w:rsidRPr="00E60F4C">
        <w:rPr>
          <w:sz w:val="28"/>
          <w:szCs w:val="28"/>
        </w:rPr>
        <w:t xml:space="preserve">ликвидации последствий сильных снегопадов, предотвращения подтопления территории города, исключения загрязнения почвы, и создания нормальных условий по обеспечению дорожного движения и безопасности пешеходов, в соответствии с Федеральным </w:t>
      </w:r>
      <w:r w:rsidR="005A039F">
        <w:rPr>
          <w:sz w:val="28"/>
          <w:szCs w:val="28"/>
        </w:rPr>
        <w:t>з</w:t>
      </w:r>
      <w:r w:rsidRPr="00E60F4C">
        <w:rPr>
          <w:sz w:val="28"/>
          <w:szCs w:val="28"/>
        </w:rPr>
        <w:t xml:space="preserve">аконом от 10.01.2001г. №7-ФЗ «Об охране окружающей природной среды», </w:t>
      </w:r>
      <w:r w:rsidRPr="00E60F4C">
        <w:rPr>
          <w:rFonts w:eastAsia="Arial Unicode MS"/>
          <w:sz w:val="28"/>
          <w:szCs w:val="28"/>
        </w:rPr>
        <w:t xml:space="preserve">Уставом Осташковского городского округа, </w:t>
      </w:r>
      <w:r w:rsidRPr="00E60F4C">
        <w:rPr>
          <w:sz w:val="28"/>
          <w:szCs w:val="28"/>
        </w:rPr>
        <w:t xml:space="preserve">Решением Осташковской городской думы  от 27.09.2018 года №162 «Об утверждении Правил благоустройства территории Осташковского городского округа», Администрация Осташковского городского округа </w:t>
      </w:r>
      <w:proofErr w:type="gramEnd"/>
    </w:p>
    <w:p w:rsidR="00BD6C00" w:rsidRPr="00E60F4C" w:rsidRDefault="00BD6C00" w:rsidP="00BD6C00">
      <w:pPr>
        <w:overflowPunct/>
        <w:autoSpaceDE/>
        <w:autoSpaceDN/>
        <w:adjustRightInd/>
        <w:spacing w:line="313" w:lineRule="exact"/>
        <w:ind w:left="20" w:right="360" w:firstLine="540"/>
        <w:jc w:val="both"/>
        <w:textAlignment w:val="auto"/>
        <w:rPr>
          <w:sz w:val="28"/>
          <w:szCs w:val="28"/>
        </w:rPr>
      </w:pPr>
    </w:p>
    <w:p w:rsidR="00BD6C00" w:rsidRPr="00E60F4C" w:rsidRDefault="00BD6C00" w:rsidP="00BD6C00">
      <w:pPr>
        <w:overflowPunct/>
        <w:autoSpaceDE/>
        <w:autoSpaceDN/>
        <w:adjustRightInd/>
        <w:spacing w:line="313" w:lineRule="exact"/>
        <w:ind w:left="20" w:right="360" w:firstLine="540"/>
        <w:jc w:val="center"/>
        <w:textAlignment w:val="auto"/>
        <w:rPr>
          <w:rFonts w:eastAsia="Arial Unicode MS"/>
          <w:sz w:val="28"/>
          <w:szCs w:val="28"/>
        </w:rPr>
      </w:pPr>
      <w:r w:rsidRPr="00E60F4C">
        <w:rPr>
          <w:sz w:val="28"/>
          <w:szCs w:val="28"/>
        </w:rPr>
        <w:t>ПОСТАНОВЛЯЕТ:</w:t>
      </w:r>
    </w:p>
    <w:p w:rsidR="00BD6C00" w:rsidRPr="00E60F4C" w:rsidRDefault="00BD6C00" w:rsidP="00BD6C00">
      <w:pPr>
        <w:ind w:firstLine="360"/>
        <w:jc w:val="center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1.</w:t>
      </w:r>
      <w:r w:rsidRPr="00E60F4C">
        <w:rPr>
          <w:sz w:val="28"/>
          <w:szCs w:val="28"/>
        </w:rPr>
        <w:tab/>
        <w:t xml:space="preserve">Определить место для временного складирования снега в период  с </w:t>
      </w:r>
      <w:r w:rsidR="00D25A46">
        <w:rPr>
          <w:sz w:val="28"/>
          <w:szCs w:val="28"/>
        </w:rPr>
        <w:t>декаб</w:t>
      </w:r>
      <w:r w:rsidRPr="00E60F4C">
        <w:rPr>
          <w:sz w:val="28"/>
          <w:szCs w:val="28"/>
        </w:rPr>
        <w:t>ря 2020 года по декабрь 202</w:t>
      </w:r>
      <w:r w:rsidR="00D25A46">
        <w:rPr>
          <w:sz w:val="28"/>
          <w:szCs w:val="28"/>
        </w:rPr>
        <w:t>1 года включительно</w:t>
      </w:r>
      <w:r w:rsidRPr="00E60F4C">
        <w:rPr>
          <w:sz w:val="28"/>
          <w:szCs w:val="28"/>
        </w:rPr>
        <w:t xml:space="preserve">,  на земельном участке, расположенном по адресу: Тверская область Осташковский район в районе </w:t>
      </w:r>
      <w:proofErr w:type="gramStart"/>
      <w:r w:rsidRPr="00E60F4C">
        <w:rPr>
          <w:sz w:val="28"/>
          <w:szCs w:val="28"/>
        </w:rPr>
        <w:t>Верхних</w:t>
      </w:r>
      <w:proofErr w:type="gramEnd"/>
      <w:r w:rsidRPr="00E60F4C">
        <w:rPr>
          <w:sz w:val="28"/>
          <w:szCs w:val="28"/>
        </w:rPr>
        <w:t xml:space="preserve"> Рудин (прилагается).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2.</w:t>
      </w:r>
      <w:r w:rsidRPr="00E60F4C">
        <w:rPr>
          <w:sz w:val="28"/>
          <w:szCs w:val="28"/>
        </w:rPr>
        <w:tab/>
        <w:t>Предприятиям, организациям и учреждениям, осуществляющим свою деятельность на территории Осташковского городского округа независимо от организационно-правовой формы и формы собственности, предпринимателям без образования юридического лица, должностным лицам и гражданам, производящим вывоз снега с территорий, осуществлять вывоз снега в специально определенное место для временного складирования снега на территории Осташковского городского округа.</w:t>
      </w:r>
    </w:p>
    <w:p w:rsidR="00BD6C00" w:rsidRPr="00E60F4C" w:rsidRDefault="00BD6C00" w:rsidP="00BD6C00">
      <w:pPr>
        <w:pStyle w:val="a3"/>
        <w:ind w:firstLine="567"/>
        <w:jc w:val="both"/>
        <w:rPr>
          <w:rFonts w:eastAsia="Arial Unicode MS"/>
          <w:sz w:val="28"/>
          <w:szCs w:val="28"/>
        </w:rPr>
      </w:pPr>
      <w:r w:rsidRPr="00E60F4C">
        <w:rPr>
          <w:sz w:val="28"/>
          <w:szCs w:val="28"/>
        </w:rPr>
        <w:lastRenderedPageBreak/>
        <w:t>3.</w:t>
      </w:r>
      <w:r w:rsidRPr="00E60F4C">
        <w:rPr>
          <w:sz w:val="28"/>
          <w:szCs w:val="28"/>
        </w:rPr>
        <w:tab/>
        <w:t xml:space="preserve"> Руководителям организаций, производящих работы по вывозу снега принять меры по соблюдению правил техники безопасности при выполнении персоналом соответствующих работ.</w:t>
      </w:r>
      <w:r w:rsidRPr="00E60F4C">
        <w:rPr>
          <w:rFonts w:eastAsia="Arial Unicode MS"/>
          <w:sz w:val="28"/>
          <w:szCs w:val="28"/>
        </w:rPr>
        <w:t xml:space="preserve"> </w:t>
      </w:r>
    </w:p>
    <w:p w:rsidR="00BD6C00" w:rsidRPr="00E60F4C" w:rsidRDefault="00BD6C00" w:rsidP="00BD6C00">
      <w:pPr>
        <w:pStyle w:val="a3"/>
        <w:ind w:firstLine="567"/>
        <w:jc w:val="both"/>
        <w:rPr>
          <w:rFonts w:eastAsia="Arial Unicode MS"/>
          <w:sz w:val="28"/>
          <w:szCs w:val="28"/>
        </w:rPr>
      </w:pPr>
      <w:r w:rsidRPr="00E60F4C">
        <w:rPr>
          <w:rFonts w:eastAsia="Arial Unicode MS"/>
          <w:sz w:val="28"/>
          <w:szCs w:val="28"/>
        </w:rPr>
        <w:t xml:space="preserve">4. </w:t>
      </w:r>
      <w:proofErr w:type="gramStart"/>
      <w:r w:rsidRPr="00E60F4C">
        <w:rPr>
          <w:rFonts w:eastAsia="Arial Unicode MS"/>
          <w:sz w:val="28"/>
          <w:szCs w:val="28"/>
        </w:rPr>
        <w:t>Контроль за</w:t>
      </w:r>
      <w:proofErr w:type="gramEnd"/>
      <w:r w:rsidRPr="00E60F4C">
        <w:rPr>
          <w:rFonts w:eastAsia="Arial Unicode MS"/>
          <w:sz w:val="28"/>
          <w:szCs w:val="28"/>
        </w:rPr>
        <w:t xml:space="preserve"> выполнением данного постановления возложить на заместителя Главы Администрации Осташковского городского округа И.А. Николенко.</w:t>
      </w:r>
    </w:p>
    <w:p w:rsidR="00BD6C00" w:rsidRPr="00E60F4C" w:rsidRDefault="00BD6C00" w:rsidP="00BD6C00">
      <w:pPr>
        <w:pStyle w:val="a3"/>
        <w:ind w:firstLine="567"/>
        <w:jc w:val="both"/>
        <w:rPr>
          <w:sz w:val="28"/>
          <w:szCs w:val="28"/>
        </w:rPr>
      </w:pPr>
      <w:r w:rsidRPr="00E60F4C">
        <w:rPr>
          <w:rFonts w:eastAsia="Arial Unicode MS"/>
          <w:sz w:val="28"/>
          <w:szCs w:val="28"/>
        </w:rPr>
        <w:t>5. Настоящее постановление вс</w:t>
      </w:r>
      <w:r w:rsidR="00F4561F">
        <w:rPr>
          <w:rFonts w:eastAsia="Arial Unicode MS"/>
          <w:sz w:val="28"/>
          <w:szCs w:val="28"/>
        </w:rPr>
        <w:t>тупает в силу со дня подписания, подлежит</w:t>
      </w:r>
      <w:r w:rsidRPr="00E60F4C">
        <w:rPr>
          <w:rFonts w:eastAsia="Arial Unicode MS"/>
          <w:sz w:val="28"/>
          <w:szCs w:val="28"/>
        </w:rPr>
        <w:t xml:space="preserve"> опубликованию</w:t>
      </w:r>
      <w:r w:rsidR="00F4561F">
        <w:rPr>
          <w:rFonts w:eastAsia="Arial Unicode MS"/>
          <w:sz w:val="28"/>
          <w:szCs w:val="28"/>
        </w:rPr>
        <w:t xml:space="preserve"> </w:t>
      </w:r>
      <w:r w:rsidR="00776DE3">
        <w:rPr>
          <w:rFonts w:eastAsia="Arial Unicode MS"/>
          <w:sz w:val="28"/>
          <w:szCs w:val="28"/>
        </w:rPr>
        <w:t xml:space="preserve">в </w:t>
      </w:r>
      <w:r w:rsidR="00F4561F">
        <w:rPr>
          <w:rFonts w:eastAsia="Arial Unicode MS"/>
          <w:sz w:val="28"/>
          <w:szCs w:val="28"/>
        </w:rPr>
        <w:t>сетевом издании «Селигер» (</w:t>
      </w:r>
      <w:hyperlink r:id="rId7" w:history="1">
        <w:r w:rsidR="00F4561F" w:rsidRPr="000D609E">
          <w:rPr>
            <w:rStyle w:val="a7"/>
            <w:rFonts w:eastAsia="Arial Unicode MS"/>
            <w:sz w:val="28"/>
            <w:szCs w:val="28"/>
            <w:lang w:val="en-US"/>
          </w:rPr>
          <w:t>http</w:t>
        </w:r>
        <w:r w:rsidR="00F4561F" w:rsidRPr="000D609E">
          <w:rPr>
            <w:rStyle w:val="a7"/>
            <w:rFonts w:eastAsia="Arial Unicode MS"/>
            <w:sz w:val="28"/>
            <w:szCs w:val="28"/>
          </w:rPr>
          <w:t>://</w:t>
        </w:r>
        <w:proofErr w:type="spellStart"/>
        <w:r w:rsidR="00F4561F" w:rsidRPr="000D609E">
          <w:rPr>
            <w:rStyle w:val="a7"/>
            <w:rFonts w:eastAsia="Arial Unicode MS"/>
            <w:sz w:val="28"/>
            <w:szCs w:val="28"/>
            <w:lang w:val="en-US"/>
          </w:rPr>
          <w:t>seliger</w:t>
        </w:r>
        <w:proofErr w:type="spellEnd"/>
        <w:r w:rsidR="00F4561F" w:rsidRPr="000D609E">
          <w:rPr>
            <w:rStyle w:val="a7"/>
            <w:rFonts w:eastAsia="Arial Unicode MS"/>
            <w:sz w:val="28"/>
            <w:szCs w:val="28"/>
          </w:rPr>
          <w:t>-</w:t>
        </w:r>
        <w:r w:rsidR="00F4561F" w:rsidRPr="000D609E">
          <w:rPr>
            <w:rStyle w:val="a7"/>
            <w:rFonts w:eastAsia="Arial Unicode MS"/>
            <w:sz w:val="28"/>
            <w:szCs w:val="28"/>
            <w:lang w:val="en-US"/>
          </w:rPr>
          <w:t>news</w:t>
        </w:r>
        <w:r w:rsidR="00F4561F" w:rsidRPr="000D609E">
          <w:rPr>
            <w:rStyle w:val="a7"/>
            <w:rFonts w:eastAsia="Arial Unicode MS"/>
            <w:sz w:val="28"/>
            <w:szCs w:val="28"/>
          </w:rPr>
          <w:t>.</w:t>
        </w:r>
        <w:proofErr w:type="spellStart"/>
        <w:r w:rsidR="00F4561F" w:rsidRPr="000D609E">
          <w:rPr>
            <w:rStyle w:val="a7"/>
            <w:rFonts w:eastAsia="Arial Unicode MS"/>
            <w:sz w:val="28"/>
            <w:szCs w:val="28"/>
            <w:lang w:val="en-US"/>
          </w:rPr>
          <w:t>ru</w:t>
        </w:r>
        <w:proofErr w:type="spellEnd"/>
      </w:hyperlink>
      <w:r w:rsidR="00F4561F">
        <w:rPr>
          <w:rFonts w:eastAsia="Arial Unicode MS"/>
          <w:sz w:val="28"/>
          <w:szCs w:val="28"/>
        </w:rPr>
        <w:t xml:space="preserve">) </w:t>
      </w:r>
      <w:r w:rsidRPr="00E60F4C">
        <w:rPr>
          <w:rFonts w:eastAsia="Arial Unicode MS"/>
          <w:sz w:val="28"/>
          <w:szCs w:val="28"/>
        </w:rPr>
        <w:t>и размещению на официальном сайте муниципального образования «Осташковский городской округ» в информационно телекоммуникационный сети Интернет.</w:t>
      </w: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Глава Осташковского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 xml:space="preserve">городского округа              </w:t>
      </w:r>
      <w:r>
        <w:rPr>
          <w:sz w:val="28"/>
          <w:szCs w:val="28"/>
        </w:rPr>
        <w:t xml:space="preserve">                              </w:t>
      </w:r>
      <w:r w:rsidRPr="00E60F4C">
        <w:rPr>
          <w:sz w:val="28"/>
          <w:szCs w:val="28"/>
        </w:rPr>
        <w:t xml:space="preserve">                              А.А. Титов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jc w:val="both"/>
        <w:rPr>
          <w:sz w:val="28"/>
          <w:szCs w:val="28"/>
        </w:rPr>
      </w:pPr>
    </w:p>
    <w:p w:rsidR="00BD6C00" w:rsidRPr="00E60F4C" w:rsidRDefault="00BD6C00" w:rsidP="00BD6C00">
      <w:pPr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jc w:val="both"/>
        <w:rPr>
          <w:sz w:val="28"/>
          <w:szCs w:val="28"/>
        </w:rPr>
      </w:pPr>
    </w:p>
    <w:p w:rsidR="00BD6C00" w:rsidRPr="00E60F4C" w:rsidRDefault="00BD6C00" w:rsidP="00BD6C00">
      <w:pPr>
        <w:ind w:left="5103"/>
        <w:jc w:val="both"/>
        <w:rPr>
          <w:sz w:val="28"/>
          <w:szCs w:val="28"/>
        </w:rPr>
      </w:pPr>
      <w:r w:rsidRPr="00E60F4C">
        <w:rPr>
          <w:sz w:val="28"/>
          <w:szCs w:val="28"/>
        </w:rPr>
        <w:lastRenderedPageBreak/>
        <w:t xml:space="preserve">Приложение </w:t>
      </w:r>
    </w:p>
    <w:p w:rsidR="00BD6C00" w:rsidRPr="00E60F4C" w:rsidRDefault="00BD6C00" w:rsidP="00BD6C00">
      <w:pPr>
        <w:ind w:left="5103"/>
        <w:jc w:val="both"/>
        <w:rPr>
          <w:sz w:val="28"/>
          <w:szCs w:val="28"/>
        </w:rPr>
      </w:pPr>
      <w:r w:rsidRPr="00E60F4C">
        <w:rPr>
          <w:sz w:val="28"/>
          <w:szCs w:val="28"/>
        </w:rPr>
        <w:t xml:space="preserve">к постановлению администрации Осташковского городского округа </w:t>
      </w:r>
    </w:p>
    <w:p w:rsidR="00BD6C00" w:rsidRPr="00E60F4C" w:rsidRDefault="00BD6C00" w:rsidP="00BD6C00">
      <w:pPr>
        <w:ind w:left="5103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от «</w:t>
      </w:r>
      <w:r w:rsidR="00971A71">
        <w:rPr>
          <w:sz w:val="28"/>
          <w:szCs w:val="28"/>
        </w:rPr>
        <w:t>28</w:t>
      </w:r>
      <w:r w:rsidR="00D25A46">
        <w:rPr>
          <w:sz w:val="28"/>
          <w:szCs w:val="28"/>
        </w:rPr>
        <w:t>»</w:t>
      </w:r>
      <w:r w:rsidRPr="00E60F4C">
        <w:rPr>
          <w:sz w:val="28"/>
          <w:szCs w:val="28"/>
        </w:rPr>
        <w:t xml:space="preserve"> </w:t>
      </w:r>
      <w:r w:rsidR="00971A71">
        <w:rPr>
          <w:sz w:val="28"/>
          <w:szCs w:val="28"/>
        </w:rPr>
        <w:t>декабря</w:t>
      </w:r>
      <w:r>
        <w:rPr>
          <w:sz w:val="28"/>
          <w:szCs w:val="28"/>
        </w:rPr>
        <w:t xml:space="preserve"> </w:t>
      </w:r>
      <w:r w:rsidRPr="00E60F4C">
        <w:rPr>
          <w:sz w:val="28"/>
          <w:szCs w:val="28"/>
        </w:rPr>
        <w:t>20</w:t>
      </w:r>
      <w:r w:rsidR="00971A71">
        <w:rPr>
          <w:sz w:val="28"/>
          <w:szCs w:val="28"/>
        </w:rPr>
        <w:t xml:space="preserve">20 </w:t>
      </w:r>
      <w:r w:rsidRPr="00E60F4C">
        <w:rPr>
          <w:sz w:val="28"/>
          <w:szCs w:val="28"/>
        </w:rPr>
        <w:t xml:space="preserve">г. № </w:t>
      </w:r>
      <w:r w:rsidR="00971A71">
        <w:rPr>
          <w:sz w:val="28"/>
          <w:szCs w:val="28"/>
        </w:rPr>
        <w:t>1844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Описание и схема проезда к специальному месту для складирования снега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 xml:space="preserve">на земельный участок, расположенный по адресу: Тверская область Осташковский район в районе </w:t>
      </w:r>
      <w:proofErr w:type="gramStart"/>
      <w:r w:rsidRPr="00E60F4C">
        <w:rPr>
          <w:sz w:val="28"/>
          <w:szCs w:val="28"/>
        </w:rPr>
        <w:t>Верхних</w:t>
      </w:r>
      <w:proofErr w:type="gramEnd"/>
      <w:r w:rsidRPr="00E60F4C">
        <w:rPr>
          <w:sz w:val="28"/>
          <w:szCs w:val="28"/>
        </w:rPr>
        <w:t xml:space="preserve"> Рудин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 xml:space="preserve">Проезд: первый поворот направо от ул. </w:t>
      </w:r>
      <w:proofErr w:type="spellStart"/>
      <w:r w:rsidRPr="00E60F4C">
        <w:rPr>
          <w:sz w:val="28"/>
          <w:szCs w:val="28"/>
        </w:rPr>
        <w:t>Селижаровская</w:t>
      </w:r>
      <w:proofErr w:type="spellEnd"/>
      <w:r w:rsidRPr="00E60F4C">
        <w:rPr>
          <w:sz w:val="28"/>
          <w:szCs w:val="28"/>
        </w:rPr>
        <w:t xml:space="preserve"> на расстоянии 700 метров (дорога на асфальтобетонный завод) с левой стороны дороги.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rPr>
          <w:sz w:val="28"/>
          <w:szCs w:val="28"/>
        </w:rPr>
      </w:pPr>
      <w:r w:rsidRPr="00E60F4C">
        <w:rPr>
          <w:noProof/>
          <w:sz w:val="28"/>
          <w:szCs w:val="28"/>
        </w:rPr>
        <w:drawing>
          <wp:inline distT="0" distB="0" distL="0" distR="0">
            <wp:extent cx="5937918" cy="5877391"/>
            <wp:effectExtent l="19050" t="0" r="568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C00" w:rsidRDefault="00BD6C00" w:rsidP="00BD6C00">
      <w:pPr>
        <w:rPr>
          <w:sz w:val="28"/>
          <w:szCs w:val="28"/>
        </w:rPr>
      </w:pPr>
    </w:p>
    <w:p w:rsidR="00011D20" w:rsidRDefault="00011D20" w:rsidP="00BD6C00">
      <w:pPr>
        <w:rPr>
          <w:sz w:val="28"/>
          <w:szCs w:val="28"/>
        </w:rPr>
      </w:pPr>
    </w:p>
    <w:p w:rsidR="00EA56BF" w:rsidRDefault="00EA56BF">
      <w:bookmarkStart w:id="0" w:name="_GoBack"/>
      <w:bookmarkEnd w:id="0"/>
    </w:p>
    <w:sectPr w:rsidR="00EA56BF" w:rsidSect="00EA5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C00"/>
    <w:rsid w:val="00011D20"/>
    <w:rsid w:val="001A4248"/>
    <w:rsid w:val="005A039F"/>
    <w:rsid w:val="00767F32"/>
    <w:rsid w:val="00776DE3"/>
    <w:rsid w:val="008D53E1"/>
    <w:rsid w:val="00971A71"/>
    <w:rsid w:val="00BD6C00"/>
    <w:rsid w:val="00BE3B2E"/>
    <w:rsid w:val="00C07018"/>
    <w:rsid w:val="00C76D4D"/>
    <w:rsid w:val="00D25A46"/>
    <w:rsid w:val="00D50524"/>
    <w:rsid w:val="00EA56BF"/>
    <w:rsid w:val="00F4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0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D6C00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BD6C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BD6C00"/>
    <w:pPr>
      <w:jc w:val="center"/>
      <w:outlineLvl w:val="0"/>
    </w:pPr>
    <w:rPr>
      <w:sz w:val="26"/>
    </w:rPr>
  </w:style>
  <w:style w:type="character" w:customStyle="1" w:styleId="30">
    <w:name w:val="Основной текст 3 Знак"/>
    <w:basedOn w:val="a0"/>
    <w:link w:val="3"/>
    <w:rsid w:val="00BD6C0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6C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C0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456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0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D6C00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BD6C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BD6C00"/>
    <w:pPr>
      <w:jc w:val="center"/>
      <w:outlineLvl w:val="0"/>
    </w:pPr>
    <w:rPr>
      <w:sz w:val="26"/>
    </w:rPr>
  </w:style>
  <w:style w:type="character" w:customStyle="1" w:styleId="30">
    <w:name w:val="Основной текст 3 Знак"/>
    <w:basedOn w:val="a0"/>
    <w:link w:val="3"/>
    <w:rsid w:val="00BD6C0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6C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C0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456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3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seliger-news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19</cp:revision>
  <cp:lastPrinted>2020-12-25T14:01:00Z</cp:lastPrinted>
  <dcterms:created xsi:type="dcterms:W3CDTF">2020-12-17T09:23:00Z</dcterms:created>
  <dcterms:modified xsi:type="dcterms:W3CDTF">2020-12-28T07:48:00Z</dcterms:modified>
</cp:coreProperties>
</file>