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7372" w14:textId="4CA7F830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E2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3DF9F2D" w14:textId="756BE5D4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5B6E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14:paraId="54EA551E" w14:textId="77777777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3CD03C96" w14:textId="2EBFE710" w:rsidR="0003630A" w:rsidRPr="0003630A" w:rsidRDefault="0003630A" w:rsidP="000363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B6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63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 2022 г.</w:t>
      </w:r>
      <w:r w:rsidRPr="0003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6E1A" w:rsidRPr="005B6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621</w:t>
      </w:r>
    </w:p>
    <w:p w14:paraId="1FDA170D" w14:textId="77777777" w:rsidR="0003630A" w:rsidRDefault="0003630A" w:rsidP="00436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D8287" w14:textId="77777777" w:rsidR="002F5FED" w:rsidRDefault="002F5FED" w:rsidP="002F5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9BE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4369B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369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3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Pr="004369BE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фестиваль искусств </w:t>
      </w:r>
    </w:p>
    <w:p w14:paraId="60655014" w14:textId="621B6631" w:rsidR="002F5FED" w:rsidRDefault="002F5FED" w:rsidP="002F5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9BE">
        <w:rPr>
          <w:rFonts w:ascii="Times New Roman" w:hAnsi="Times New Roman" w:cs="Times New Roman"/>
          <w:b/>
          <w:bCs/>
          <w:sz w:val="28"/>
          <w:szCs w:val="28"/>
        </w:rPr>
        <w:t>«Музыкальные вечера на Селигере»</w:t>
      </w:r>
    </w:p>
    <w:p w14:paraId="502C476F" w14:textId="77777777" w:rsidR="002F5FED" w:rsidRDefault="002F5FED" w:rsidP="002F5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75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841"/>
      </w:tblGrid>
      <w:tr w:rsidR="002F5FED" w:rsidRPr="004369BE" w14:paraId="2C6ADD4A" w14:textId="77777777" w:rsidTr="008C5544">
        <w:trPr>
          <w:trHeight w:val="2260"/>
        </w:trPr>
        <w:tc>
          <w:tcPr>
            <w:tcW w:w="1603" w:type="dxa"/>
          </w:tcPr>
          <w:p w14:paraId="29BE03B5" w14:textId="77777777" w:rsidR="002F5FED" w:rsidRPr="0003630A" w:rsidRDefault="002F5FED" w:rsidP="008C5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  <w:hideMark/>
          </w:tcPr>
          <w:tbl>
            <w:tblPr>
              <w:tblStyle w:val="a3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0"/>
              <w:gridCol w:w="5935"/>
              <w:gridCol w:w="2730"/>
            </w:tblGrid>
            <w:tr w:rsidR="002F5FED" w14:paraId="61D57AE7" w14:textId="77777777" w:rsidTr="008C5544">
              <w:tc>
                <w:tcPr>
                  <w:tcW w:w="1490" w:type="dxa"/>
                </w:tcPr>
                <w:p w14:paraId="2ED35943" w14:textId="77777777" w:rsidR="002F5FED" w:rsidRPr="00CC52F2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25 июня </w:t>
                  </w:r>
                </w:p>
                <w:p w14:paraId="071422BD" w14:textId="4DBD3ACD" w:rsidR="002F5FED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ткрытие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фестиваля</w:t>
                  </w:r>
                </w:p>
              </w:tc>
              <w:tc>
                <w:tcPr>
                  <w:tcW w:w="5935" w:type="dxa"/>
                </w:tcPr>
                <w:p w14:paraId="2A855EF0" w14:textId="77777777" w:rsidR="002F5FED" w:rsidRPr="0003630A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Московский государственный академический</w:t>
                  </w:r>
                </w:p>
                <w:p w14:paraId="5997F274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театр танца </w:t>
                  </w:r>
                  <w:r w:rsidRPr="00036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«ГЖЕЛЬ»</w:t>
                  </w:r>
                </w:p>
                <w:p w14:paraId="09F7710B" w14:textId="62D31C55" w:rsidR="002F5FED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CC52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Танцевальный калейдоскоп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730" w:type="dxa"/>
                </w:tcPr>
                <w:p w14:paraId="74B86A5D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МБКДУ ДК «Юбилейный»</w:t>
                  </w:r>
                </w:p>
              </w:tc>
            </w:tr>
            <w:tr w:rsidR="002F5FED" w14:paraId="3071FC0A" w14:textId="77777777" w:rsidTr="008C5544">
              <w:tc>
                <w:tcPr>
                  <w:tcW w:w="1490" w:type="dxa"/>
                </w:tcPr>
                <w:p w14:paraId="73EF2EE3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55D8D957" w14:textId="6F859D44" w:rsidR="002F5FED" w:rsidRPr="0003630A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28 июня</w:t>
                  </w:r>
                </w:p>
              </w:tc>
              <w:tc>
                <w:tcPr>
                  <w:tcW w:w="5935" w:type="dxa"/>
                </w:tcPr>
                <w:p w14:paraId="7B16CE3F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Государственный академический камерный оркестр России. Художественный руководитель, дирижер и солист – </w:t>
                  </w:r>
                </w:p>
                <w:p w14:paraId="71EFE6A3" w14:textId="57F2C710" w:rsidR="002F5FED" w:rsidRPr="0003630A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Алексей Уткин</w:t>
                  </w: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(гобой)</w:t>
                  </w:r>
                </w:p>
              </w:tc>
              <w:tc>
                <w:tcPr>
                  <w:tcW w:w="2730" w:type="dxa"/>
                </w:tcPr>
                <w:p w14:paraId="1B6FF0B4" w14:textId="77777777" w:rsidR="002F5FED" w:rsidRPr="0003630A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МБКДУ ДК «Юбилейный»</w:t>
                  </w:r>
                </w:p>
              </w:tc>
            </w:tr>
            <w:tr w:rsidR="002F5FED" w14:paraId="6CE8CDB3" w14:textId="77777777" w:rsidTr="008C5544">
              <w:tc>
                <w:tcPr>
                  <w:tcW w:w="1490" w:type="dxa"/>
                </w:tcPr>
                <w:p w14:paraId="64127E2D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1FDECC86" w14:textId="39E6BDF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30 июня</w:t>
                  </w:r>
                </w:p>
              </w:tc>
              <w:tc>
                <w:tcPr>
                  <w:tcW w:w="5935" w:type="dxa"/>
                </w:tcPr>
                <w:p w14:paraId="4158EFB2" w14:textId="77777777" w:rsidR="002F5FED" w:rsidRPr="0003630A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Национальный академический</w:t>
                  </w: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оркестр народных инструментов России </w:t>
                  </w: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имени Н.П. Осипова.</w:t>
                  </w:r>
                </w:p>
                <w:p w14:paraId="0BF0504A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Художественное слово </w:t>
                  </w:r>
                </w:p>
                <w:p w14:paraId="78092F9B" w14:textId="17CB9704" w:rsidR="002F5FED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народный артист России </w:t>
                  </w:r>
                  <w:r w:rsidRPr="000363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Валерий Баринов</w:t>
                  </w:r>
                </w:p>
              </w:tc>
              <w:tc>
                <w:tcPr>
                  <w:tcW w:w="2730" w:type="dxa"/>
                </w:tcPr>
                <w:p w14:paraId="13743A2F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МАУ «Районный Дом культуры»</w:t>
                  </w:r>
                </w:p>
              </w:tc>
            </w:tr>
            <w:tr w:rsidR="002F5FED" w14:paraId="12C76342" w14:textId="77777777" w:rsidTr="008C5544">
              <w:tc>
                <w:tcPr>
                  <w:tcW w:w="1490" w:type="dxa"/>
                </w:tcPr>
                <w:p w14:paraId="17D9ABC1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3A2847CF" w14:textId="347F6F32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2 июля</w:t>
                  </w:r>
                </w:p>
              </w:tc>
              <w:tc>
                <w:tcPr>
                  <w:tcW w:w="5935" w:type="dxa"/>
                </w:tcPr>
                <w:p w14:paraId="3657ACBD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«ВПЕЧАТЛЕНИЕ»</w:t>
                  </w:r>
                </w:p>
                <w:p w14:paraId="4A8F54CA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Лауреат международных конкурсов,</w:t>
                  </w:r>
                </w:p>
                <w:p w14:paraId="77B4A518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ведущий программы «Романтика романса» </w:t>
                  </w:r>
                </w:p>
                <w:p w14:paraId="682E7025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 канале «Культура»</w:t>
                  </w:r>
                  <w:r w:rsidRPr="00167B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589120F8" w14:textId="77777777" w:rsidR="002F5FED" w:rsidRPr="00167BB9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ЕВГЕНИЙ КУНГУРОВ</w:t>
                  </w:r>
                </w:p>
                <w:p w14:paraId="52AAA8A7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C5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Олег Чернов - труба </w:t>
                  </w:r>
                </w:p>
                <w:p w14:paraId="7814F158" w14:textId="77777777" w:rsidR="002F5FED" w:rsidRPr="00CC52F2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C5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Александр Александров- гитара</w:t>
                  </w:r>
                </w:p>
                <w:p w14:paraId="567BC5A3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C5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Вячеслав Иванов - клавиши </w:t>
                  </w:r>
                </w:p>
                <w:p w14:paraId="6559E40A" w14:textId="77777777" w:rsidR="002F5FED" w:rsidRPr="00CC52F2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C5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Константин Мадюков - бас</w:t>
                  </w:r>
                </w:p>
                <w:p w14:paraId="2255B460" w14:textId="786D44FF" w:rsidR="002F5FED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C5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Андрей Парфенов- ударные</w:t>
                  </w:r>
                </w:p>
              </w:tc>
              <w:tc>
                <w:tcPr>
                  <w:tcW w:w="2730" w:type="dxa"/>
                </w:tcPr>
                <w:p w14:paraId="4CF58451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1E1EF2C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3A112FF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Концертный зал Воскресенской церкви</w:t>
                  </w:r>
                </w:p>
                <w:p w14:paraId="65629A54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5FED" w14:paraId="44FCE752" w14:textId="77777777" w:rsidTr="008C5544">
              <w:tc>
                <w:tcPr>
                  <w:tcW w:w="1490" w:type="dxa"/>
                </w:tcPr>
                <w:p w14:paraId="2C7AB091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06378D2F" w14:textId="149ED5BF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5 июля</w:t>
                  </w:r>
                </w:p>
              </w:tc>
              <w:tc>
                <w:tcPr>
                  <w:tcW w:w="5935" w:type="dxa"/>
                </w:tcPr>
                <w:p w14:paraId="1C2FEC03" w14:textId="77777777" w:rsidR="002F5FED" w:rsidRPr="00167BB9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«Ирландское шоу» </w:t>
                  </w:r>
                </w:p>
                <w:p w14:paraId="757E01CF" w14:textId="77777777" w:rsidR="002F5FED" w:rsidRPr="00167BB9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Оркестр волынщиков City Pipes и ансамбль ирландского танца Celtic Wind </w:t>
                  </w:r>
                </w:p>
                <w:p w14:paraId="0995E8F5" w14:textId="1E483928" w:rsidR="002F5FED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7B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Иван Ипатов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167B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электроорган</w:t>
                  </w:r>
                </w:p>
                <w:p w14:paraId="637874EE" w14:textId="085A41AB" w:rsidR="002F5FED" w:rsidRDefault="002F5FED" w:rsidP="002F5F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0" w:type="dxa"/>
                </w:tcPr>
                <w:p w14:paraId="1F2AB8B6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МБКДУ ДК «Юбилейный»</w:t>
                  </w:r>
                </w:p>
              </w:tc>
            </w:tr>
            <w:tr w:rsidR="002F5FED" w14:paraId="6AC888C7" w14:textId="77777777" w:rsidTr="008C5544">
              <w:tc>
                <w:tcPr>
                  <w:tcW w:w="1490" w:type="dxa"/>
                </w:tcPr>
                <w:p w14:paraId="35432063" w14:textId="77777777" w:rsidR="002F5FED" w:rsidRPr="0003630A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9 июля </w:t>
                  </w:r>
                </w:p>
                <w:p w14:paraId="6B3E4982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закрытие</w:t>
                  </w:r>
                </w:p>
              </w:tc>
              <w:tc>
                <w:tcPr>
                  <w:tcW w:w="5935" w:type="dxa"/>
                </w:tcPr>
                <w:p w14:paraId="67BEBB34" w14:textId="77777777" w:rsidR="002F5FED" w:rsidRDefault="002F5FED" w:rsidP="008C5544">
                  <w:pPr>
                    <w:pStyle w:val="msonormalmrcssattr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C52F2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Ансамбль Мелодия-Джаз-оркестр </w:t>
                  </w:r>
                </w:p>
                <w:p w14:paraId="4F96EE5F" w14:textId="79D47CA5" w:rsidR="002F5FED" w:rsidRPr="00CC52F2" w:rsidRDefault="002F5FED" w:rsidP="008C5544">
                  <w:pPr>
                    <w:pStyle w:val="msonormalmrcssattr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2C2D2E"/>
                      <w:sz w:val="28"/>
                      <w:szCs w:val="28"/>
                    </w:rPr>
                  </w:pPr>
                  <w:r w:rsidRPr="00CC52F2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Георгия Гараняна</w:t>
                  </w:r>
                </w:p>
                <w:p w14:paraId="6C438CF3" w14:textId="77777777" w:rsidR="002F5FED" w:rsidRPr="00CC52F2" w:rsidRDefault="002F5FED" w:rsidP="008C5544">
                  <w:pPr>
                    <w:pStyle w:val="msonormalmrcssattr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2C2D2E"/>
                      <w:sz w:val="28"/>
                      <w:szCs w:val="28"/>
                    </w:rPr>
                  </w:pPr>
                  <w:r w:rsidRPr="00CC52F2">
                    <w:rPr>
                      <w:color w:val="000000"/>
                      <w:sz w:val="28"/>
                      <w:szCs w:val="28"/>
                    </w:rPr>
                    <w:t>под управлением Сергея Богданова</w:t>
                  </w:r>
                </w:p>
                <w:p w14:paraId="20D580D1" w14:textId="5B157AF8" w:rsidR="002F5FED" w:rsidRPr="002F5FED" w:rsidRDefault="002F5FED" w:rsidP="002F5FED">
                  <w:pPr>
                    <w:pStyle w:val="msonormalmrcssattr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2C2D2E"/>
                      <w:sz w:val="28"/>
                      <w:szCs w:val="28"/>
                    </w:rPr>
                  </w:pPr>
                  <w:r w:rsidRPr="00CC52F2">
                    <w:rPr>
                      <w:color w:val="000000"/>
                      <w:sz w:val="28"/>
                      <w:szCs w:val="28"/>
                    </w:rPr>
                    <w:t>Солистка заслуженная артистка России Армине Саркися</w:t>
                  </w:r>
                </w:p>
              </w:tc>
              <w:tc>
                <w:tcPr>
                  <w:tcW w:w="2730" w:type="dxa"/>
                </w:tcPr>
                <w:p w14:paraId="39BB8ACC" w14:textId="77777777" w:rsidR="002F5FED" w:rsidRDefault="002F5FED" w:rsidP="008C5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63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МБКДУ ДК «Юбилейный»</w:t>
                  </w:r>
                </w:p>
              </w:tc>
            </w:tr>
          </w:tbl>
          <w:p w14:paraId="2A341DE0" w14:textId="77777777" w:rsidR="002F5FED" w:rsidRPr="0003630A" w:rsidRDefault="002F5FED" w:rsidP="008C5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62BA3F8" w14:textId="056B95E0" w:rsidR="007818F6" w:rsidRPr="00E61EAA" w:rsidRDefault="007818F6" w:rsidP="002F5FED">
      <w:pPr>
        <w:rPr>
          <w:rFonts w:ascii="Times New Roman" w:hAnsi="Times New Roman" w:cs="Times New Roman"/>
          <w:sz w:val="24"/>
          <w:szCs w:val="24"/>
        </w:rPr>
      </w:pPr>
    </w:p>
    <w:sectPr w:rsidR="007818F6" w:rsidRPr="00E61EAA" w:rsidSect="0003630A">
      <w:pgSz w:w="11906" w:h="16838"/>
      <w:pgMar w:top="1134" w:right="851" w:bottom="21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95AB" w14:textId="77777777" w:rsidR="000F171D" w:rsidRDefault="000F171D" w:rsidP="0003630A">
      <w:pPr>
        <w:spacing w:after="0" w:line="240" w:lineRule="auto"/>
      </w:pPr>
      <w:r>
        <w:separator/>
      </w:r>
    </w:p>
  </w:endnote>
  <w:endnote w:type="continuationSeparator" w:id="0">
    <w:p w14:paraId="07A1D7EF" w14:textId="77777777" w:rsidR="000F171D" w:rsidRDefault="000F171D" w:rsidP="0003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1ABC" w14:textId="77777777" w:rsidR="000F171D" w:rsidRDefault="000F171D" w:rsidP="0003630A">
      <w:pPr>
        <w:spacing w:after="0" w:line="240" w:lineRule="auto"/>
      </w:pPr>
      <w:r>
        <w:separator/>
      </w:r>
    </w:p>
  </w:footnote>
  <w:footnote w:type="continuationSeparator" w:id="0">
    <w:p w14:paraId="7A5223C9" w14:textId="77777777" w:rsidR="000F171D" w:rsidRDefault="000F171D" w:rsidP="00036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A"/>
    <w:rsid w:val="0003630A"/>
    <w:rsid w:val="000F171D"/>
    <w:rsid w:val="00144AB8"/>
    <w:rsid w:val="002F5FED"/>
    <w:rsid w:val="003D0F5A"/>
    <w:rsid w:val="004369BE"/>
    <w:rsid w:val="005B6E1A"/>
    <w:rsid w:val="007818F6"/>
    <w:rsid w:val="008706F3"/>
    <w:rsid w:val="00A81338"/>
    <w:rsid w:val="00E61EAA"/>
    <w:rsid w:val="00F0523B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3BD"/>
  <w15:chartTrackingRefBased/>
  <w15:docId w15:val="{D209FA57-0652-47A1-9BEE-D9712FB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369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03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30A"/>
  </w:style>
  <w:style w:type="paragraph" w:styleId="a6">
    <w:name w:val="footer"/>
    <w:basedOn w:val="a"/>
    <w:link w:val="a7"/>
    <w:uiPriority w:val="99"/>
    <w:unhideWhenUsed/>
    <w:rsid w:val="0003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30A"/>
  </w:style>
  <w:style w:type="paragraph" w:customStyle="1" w:styleId="msonormalmrcssattr">
    <w:name w:val="msonormal_mr_css_attr"/>
    <w:basedOn w:val="a"/>
    <w:rsid w:val="002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2022-05-13T09:05:00Z</cp:lastPrinted>
  <dcterms:created xsi:type="dcterms:W3CDTF">2022-05-12T12:50:00Z</dcterms:created>
  <dcterms:modified xsi:type="dcterms:W3CDTF">2022-05-23T09:37:00Z</dcterms:modified>
</cp:coreProperties>
</file>