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E4" w:rsidRDefault="00C423E4" w:rsidP="00C423E4">
      <w:pPr>
        <w:pStyle w:val="2"/>
        <w:jc w:val="center"/>
        <w:rPr>
          <w:sz w:val="18"/>
        </w:rPr>
      </w:pPr>
      <w:r>
        <w:object w:dxaOrig="126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in" o:ole="">
            <v:imagedata r:id="rId6" o:title=""/>
          </v:shape>
          <o:OLEObject Type="Embed" ProgID="CorelDRAW.Graphic.12" ShapeID="_x0000_i1025" DrawAspect="Content" ObjectID="_1732630155" r:id="rId7"/>
        </w:object>
      </w:r>
      <w:r>
        <w:t xml:space="preserve"> </w:t>
      </w:r>
    </w:p>
    <w:p w:rsidR="00C423E4" w:rsidRDefault="00C423E4" w:rsidP="00C423E4">
      <w:pPr>
        <w:pStyle w:val="2"/>
        <w:jc w:val="center"/>
        <w:rPr>
          <w:sz w:val="20"/>
        </w:rPr>
      </w:pPr>
    </w:p>
    <w:p w:rsidR="00C423E4" w:rsidRDefault="00C423E4" w:rsidP="00C423E4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C423E4" w:rsidRDefault="00C423E4" w:rsidP="00C423E4">
      <w:pPr>
        <w:pStyle w:val="2"/>
        <w:jc w:val="both"/>
        <w:rPr>
          <w:sz w:val="28"/>
          <w:szCs w:val="28"/>
        </w:rPr>
      </w:pPr>
    </w:p>
    <w:p w:rsidR="00C423E4" w:rsidRDefault="00C423E4" w:rsidP="00C423E4">
      <w:pPr>
        <w:pStyle w:val="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423E4" w:rsidRDefault="00C423E4" w:rsidP="00C423E4">
      <w:pPr>
        <w:pStyle w:val="2"/>
        <w:jc w:val="both"/>
        <w:rPr>
          <w:sz w:val="28"/>
          <w:szCs w:val="28"/>
        </w:rPr>
      </w:pPr>
    </w:p>
    <w:p w:rsidR="00C423E4" w:rsidRDefault="00D35883" w:rsidP="00C423E4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 </w:t>
      </w:r>
      <w:r w:rsidR="00C423E4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C423E4">
        <w:rPr>
          <w:sz w:val="28"/>
          <w:szCs w:val="28"/>
        </w:rPr>
        <w:t xml:space="preserve"> 2022 г.</w:t>
      </w:r>
      <w:r w:rsidR="00C423E4">
        <w:rPr>
          <w:sz w:val="28"/>
          <w:szCs w:val="28"/>
        </w:rPr>
        <w:tab/>
      </w:r>
      <w:r w:rsidR="00C423E4">
        <w:rPr>
          <w:sz w:val="28"/>
          <w:szCs w:val="28"/>
        </w:rPr>
        <w:tab/>
        <w:t>г. Осташков</w:t>
      </w:r>
      <w:r w:rsidR="00C423E4">
        <w:rPr>
          <w:sz w:val="28"/>
          <w:szCs w:val="28"/>
        </w:rPr>
        <w:tab/>
        <w:t xml:space="preserve"> </w:t>
      </w:r>
      <w:r w:rsidR="00C423E4">
        <w:rPr>
          <w:sz w:val="28"/>
          <w:szCs w:val="28"/>
        </w:rPr>
        <w:tab/>
      </w:r>
      <w:r w:rsidR="00C423E4">
        <w:rPr>
          <w:sz w:val="28"/>
          <w:szCs w:val="28"/>
        </w:rPr>
        <w:tab/>
      </w:r>
      <w:r w:rsidR="00C423E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1695</w:t>
      </w:r>
    </w:p>
    <w:p w:rsidR="00C423E4" w:rsidRDefault="00C423E4" w:rsidP="00C423E4">
      <w:pPr>
        <w:pStyle w:val="2"/>
        <w:jc w:val="both"/>
        <w:rPr>
          <w:sz w:val="28"/>
          <w:szCs w:val="28"/>
        </w:rPr>
      </w:pPr>
    </w:p>
    <w:p w:rsidR="00C423E4" w:rsidRDefault="00C423E4" w:rsidP="00C423E4">
      <w:pPr>
        <w:pStyle w:val="2"/>
        <w:jc w:val="both"/>
        <w:rPr>
          <w:sz w:val="28"/>
          <w:szCs w:val="28"/>
        </w:rPr>
      </w:pPr>
    </w:p>
    <w:p w:rsidR="00C423E4" w:rsidRDefault="00C423E4" w:rsidP="00C423E4">
      <w:pPr>
        <w:pStyle w:val="2"/>
        <w:ind w:right="4959"/>
        <w:jc w:val="both"/>
        <w:rPr>
          <w:sz w:val="28"/>
          <w:szCs w:val="28"/>
        </w:rPr>
      </w:pPr>
      <w:r w:rsidRPr="00C423E4">
        <w:rPr>
          <w:sz w:val="28"/>
          <w:szCs w:val="28"/>
        </w:rPr>
        <w:t>Об утверждении перечня подведомственных организаций и структурных подразделений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</w:t>
      </w:r>
      <w:r w:rsidRPr="00C423E4">
        <w:rPr>
          <w:sz w:val="28"/>
          <w:szCs w:val="28"/>
        </w:rPr>
        <w:t>округа, имеющих статус юридического лица, которые могут не создавать официальные страницы для размещения информации о своей деятельности в сети «Интернет» с учетом особенности сферы их деятельности</w:t>
      </w:r>
    </w:p>
    <w:p w:rsidR="00C423E4" w:rsidRDefault="00C423E4" w:rsidP="00C423E4">
      <w:pPr>
        <w:pStyle w:val="2"/>
        <w:ind w:right="5526"/>
        <w:jc w:val="both"/>
        <w:rPr>
          <w:color w:val="000000"/>
          <w:sz w:val="28"/>
          <w:szCs w:val="28"/>
        </w:rPr>
      </w:pPr>
    </w:p>
    <w:p w:rsidR="00C423E4" w:rsidRDefault="00C423E4" w:rsidP="00C423E4">
      <w:pPr>
        <w:pStyle w:val="2"/>
        <w:ind w:right="5526"/>
        <w:jc w:val="both"/>
        <w:rPr>
          <w:color w:val="000000"/>
          <w:sz w:val="28"/>
          <w:szCs w:val="28"/>
        </w:rPr>
      </w:pPr>
    </w:p>
    <w:p w:rsidR="00C423E4" w:rsidRDefault="00C423E4" w:rsidP="00C423E4">
      <w:pPr>
        <w:pStyle w:val="2"/>
        <w:ind w:right="5526"/>
        <w:jc w:val="both"/>
        <w:rPr>
          <w:color w:val="000000"/>
          <w:sz w:val="28"/>
          <w:szCs w:val="28"/>
        </w:rPr>
      </w:pPr>
    </w:p>
    <w:p w:rsidR="00C423E4" w:rsidRDefault="00C423E4" w:rsidP="00C1762B">
      <w:pPr>
        <w:pStyle w:val="2"/>
        <w:spacing w:line="276" w:lineRule="auto"/>
        <w:ind w:right="-2" w:firstLine="709"/>
        <w:jc w:val="both"/>
        <w:rPr>
          <w:sz w:val="28"/>
          <w:szCs w:val="28"/>
        </w:rPr>
      </w:pPr>
      <w:r w:rsidRPr="00C423E4">
        <w:rPr>
          <w:sz w:val="28"/>
          <w:szCs w:val="28"/>
        </w:rPr>
        <w:t>В соответствии со статьей</w:t>
      </w:r>
      <w:r w:rsidR="00D35883" w:rsidRPr="00D35883">
        <w:rPr>
          <w:sz w:val="28"/>
          <w:szCs w:val="28"/>
        </w:rPr>
        <w:t xml:space="preserve"> 1</w:t>
      </w:r>
      <w:r w:rsidR="00C7584F">
        <w:rPr>
          <w:sz w:val="28"/>
          <w:szCs w:val="28"/>
        </w:rPr>
        <w:t>0</w:t>
      </w:r>
      <w:r w:rsidR="00D35883" w:rsidRPr="00D35883">
        <w:rPr>
          <w:sz w:val="28"/>
          <w:szCs w:val="28"/>
        </w:rPr>
        <w:t xml:space="preserve"> </w:t>
      </w:r>
      <w:r w:rsidR="00D35883">
        <w:rPr>
          <w:sz w:val="28"/>
          <w:szCs w:val="28"/>
        </w:rPr>
        <w:t>ч</w:t>
      </w:r>
      <w:r w:rsidRPr="00C423E4">
        <w:rPr>
          <w:sz w:val="28"/>
          <w:szCs w:val="28"/>
        </w:rPr>
        <w:t xml:space="preserve">. </w:t>
      </w:r>
      <w:r w:rsidR="00D35883">
        <w:rPr>
          <w:sz w:val="28"/>
          <w:szCs w:val="28"/>
        </w:rPr>
        <w:t>1.1</w:t>
      </w:r>
      <w:r w:rsidRPr="00C423E4">
        <w:rPr>
          <w:sz w:val="28"/>
          <w:szCs w:val="28"/>
        </w:rPr>
        <w:t xml:space="preserve"> Федерального закона от 14.07.2022</w:t>
      </w:r>
      <w:r w:rsidR="00DA42F9">
        <w:rPr>
          <w:sz w:val="28"/>
          <w:szCs w:val="28"/>
        </w:rPr>
        <w:t xml:space="preserve">              </w:t>
      </w:r>
      <w:r w:rsidRPr="00C423E4">
        <w:rPr>
          <w:sz w:val="28"/>
          <w:szCs w:val="28"/>
        </w:rPr>
        <w:t xml:space="preserve">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самоуправления», Администрация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</w:t>
      </w:r>
      <w:r w:rsidRPr="00C423E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</w:p>
    <w:p w:rsidR="00C1762B" w:rsidRDefault="00C1762B" w:rsidP="00C1762B">
      <w:pPr>
        <w:pStyle w:val="2"/>
        <w:spacing w:line="276" w:lineRule="auto"/>
        <w:ind w:right="-2" w:firstLine="709"/>
        <w:rPr>
          <w:sz w:val="28"/>
          <w:szCs w:val="28"/>
        </w:rPr>
      </w:pPr>
    </w:p>
    <w:p w:rsidR="00C423E4" w:rsidRDefault="00C423E4" w:rsidP="009266ED">
      <w:pPr>
        <w:spacing w:after="120"/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C423E4">
        <w:rPr>
          <w:rFonts w:eastAsia="Times New Roman" w:cs="Times New Roman"/>
          <w:szCs w:val="28"/>
          <w:lang w:eastAsia="ru-RU"/>
        </w:rPr>
        <w:t>П</w:t>
      </w:r>
      <w:proofErr w:type="gramEnd"/>
      <w:r w:rsidRPr="00C423E4">
        <w:rPr>
          <w:rFonts w:eastAsia="Times New Roman" w:cs="Times New Roman"/>
          <w:szCs w:val="28"/>
          <w:lang w:eastAsia="ru-RU"/>
        </w:rPr>
        <w:t xml:space="preserve"> О С Т А Н О В Л Я Е Т:</w:t>
      </w:r>
    </w:p>
    <w:p w:rsidR="00C1762B" w:rsidRPr="009266ED" w:rsidRDefault="00C1762B" w:rsidP="009266ED">
      <w:pPr>
        <w:spacing w:after="120"/>
        <w:jc w:val="center"/>
        <w:rPr>
          <w:rFonts w:eastAsia="Times New Roman" w:cs="Times New Roman"/>
          <w:szCs w:val="28"/>
          <w:lang w:eastAsia="ru-RU"/>
        </w:rPr>
      </w:pPr>
    </w:p>
    <w:p w:rsidR="00C1762B" w:rsidRPr="004A5F28" w:rsidRDefault="00C1762B" w:rsidP="00C1762B">
      <w:pPr>
        <w:shd w:val="clear" w:color="auto" w:fill="FFFFFF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1. Утвердить перечень подведомственных организаций и структурных подразделений </w:t>
      </w:r>
      <w:r w:rsidRPr="004A5F28">
        <w:rPr>
          <w:szCs w:val="28"/>
        </w:rPr>
        <w:t>Администраци</w:t>
      </w:r>
      <w:r>
        <w:rPr>
          <w:szCs w:val="28"/>
        </w:rPr>
        <w:t>и</w:t>
      </w:r>
      <w:r w:rsidRPr="004A5F28">
        <w:rPr>
          <w:szCs w:val="28"/>
        </w:rPr>
        <w:t xml:space="preserve"> </w:t>
      </w:r>
      <w:proofErr w:type="spellStart"/>
      <w:r w:rsidR="009C719B">
        <w:rPr>
          <w:szCs w:val="28"/>
        </w:rPr>
        <w:t>Осташковского</w:t>
      </w:r>
      <w:proofErr w:type="spellEnd"/>
      <w:r w:rsidR="009C719B">
        <w:rPr>
          <w:szCs w:val="28"/>
        </w:rPr>
        <w:t xml:space="preserve"> городского </w:t>
      </w:r>
      <w:r w:rsidRPr="004A5F28">
        <w:rPr>
          <w:szCs w:val="28"/>
        </w:rPr>
        <w:t>округа</w:t>
      </w:r>
      <w:r>
        <w:rPr>
          <w:szCs w:val="28"/>
        </w:rPr>
        <w:t xml:space="preserve">, имеющих статус юридического лица, которые могут не создавать официальные страницы для размещения информации о своей деятельности в сети «Интернет» с учетом особенности сферы их деятельности </w:t>
      </w:r>
      <w:r w:rsidRPr="004A5F28">
        <w:rPr>
          <w:szCs w:val="28"/>
        </w:rPr>
        <w:t>(прилагается).</w:t>
      </w:r>
    </w:p>
    <w:p w:rsidR="00C1762B" w:rsidRDefault="00C1762B" w:rsidP="00C1762B">
      <w:pPr>
        <w:spacing w:line="276" w:lineRule="auto"/>
        <w:ind w:firstLine="567"/>
        <w:jc w:val="both"/>
        <w:rPr>
          <w:szCs w:val="28"/>
        </w:rPr>
      </w:pPr>
      <w:r w:rsidRPr="004A5F28">
        <w:rPr>
          <w:szCs w:val="28"/>
        </w:rPr>
        <w:t xml:space="preserve">2.  </w:t>
      </w:r>
      <w:r w:rsidRPr="00BB29AE">
        <w:rPr>
          <w:szCs w:val="28"/>
        </w:rPr>
        <w:t>Настоящее постановление подлежит</w:t>
      </w:r>
      <w:r w:rsidR="00D35883">
        <w:rPr>
          <w:szCs w:val="28"/>
        </w:rPr>
        <w:t xml:space="preserve"> опубликованию в печатном издани</w:t>
      </w:r>
      <w:proofErr w:type="gramStart"/>
      <w:r w:rsidR="00D35883">
        <w:rPr>
          <w:szCs w:val="28"/>
        </w:rPr>
        <w:t>и-</w:t>
      </w:r>
      <w:proofErr w:type="gramEnd"/>
      <w:r w:rsidR="00D35883">
        <w:rPr>
          <w:szCs w:val="28"/>
        </w:rPr>
        <w:t xml:space="preserve"> газете «Селигер» и</w:t>
      </w:r>
      <w:r w:rsidRPr="00BB29AE">
        <w:rPr>
          <w:szCs w:val="28"/>
        </w:rPr>
        <w:t xml:space="preserve"> размещению на официальном сайте </w:t>
      </w:r>
      <w:r>
        <w:rPr>
          <w:szCs w:val="28"/>
        </w:rPr>
        <w:t xml:space="preserve">муниципального </w:t>
      </w:r>
      <w:r>
        <w:rPr>
          <w:szCs w:val="28"/>
        </w:rPr>
        <w:lastRenderedPageBreak/>
        <w:t xml:space="preserve">образования </w:t>
      </w:r>
      <w:proofErr w:type="spellStart"/>
      <w:r w:rsidR="002C748F">
        <w:rPr>
          <w:szCs w:val="28"/>
        </w:rPr>
        <w:t>Осташковский</w:t>
      </w:r>
      <w:proofErr w:type="spellEnd"/>
      <w:r w:rsidR="002C748F">
        <w:rPr>
          <w:szCs w:val="28"/>
        </w:rPr>
        <w:t xml:space="preserve"> городской округ </w:t>
      </w:r>
      <w:r w:rsidRPr="00BB29AE">
        <w:rPr>
          <w:szCs w:val="28"/>
        </w:rPr>
        <w:t>в информационно-телекоммуникационной сети Интернет.</w:t>
      </w:r>
    </w:p>
    <w:p w:rsidR="00C423E4" w:rsidRDefault="00C1762B" w:rsidP="00C1762B">
      <w:pPr>
        <w:spacing w:line="276" w:lineRule="auto"/>
        <w:ind w:firstLine="567"/>
        <w:jc w:val="both"/>
        <w:rPr>
          <w:szCs w:val="28"/>
        </w:rPr>
      </w:pPr>
      <w:r w:rsidRPr="004A5F28">
        <w:rPr>
          <w:szCs w:val="28"/>
        </w:rPr>
        <w:t xml:space="preserve">3. </w:t>
      </w:r>
      <w:r w:rsidRPr="006A2E57">
        <w:rPr>
          <w:szCs w:val="28"/>
        </w:rPr>
        <w:t>Постановление вступает в силу со дня официального опубликования</w:t>
      </w:r>
      <w:r>
        <w:rPr>
          <w:szCs w:val="28"/>
        </w:rPr>
        <w:t>.</w:t>
      </w:r>
    </w:p>
    <w:p w:rsidR="00C423E4" w:rsidRDefault="00C423E4" w:rsidP="00C423E4">
      <w:pPr>
        <w:pStyle w:val="2"/>
        <w:spacing w:line="276" w:lineRule="auto"/>
        <w:ind w:left="921" w:right="-2"/>
        <w:jc w:val="both"/>
        <w:rPr>
          <w:sz w:val="28"/>
          <w:szCs w:val="28"/>
        </w:rPr>
      </w:pPr>
    </w:p>
    <w:p w:rsidR="00DA42F9" w:rsidRDefault="00DA42F9" w:rsidP="00C423E4">
      <w:pPr>
        <w:pStyle w:val="2"/>
        <w:spacing w:line="276" w:lineRule="auto"/>
        <w:ind w:left="921" w:right="-2"/>
        <w:jc w:val="both"/>
        <w:rPr>
          <w:sz w:val="28"/>
          <w:szCs w:val="28"/>
        </w:rPr>
      </w:pPr>
    </w:p>
    <w:p w:rsidR="00DA42F9" w:rsidRDefault="00DA42F9" w:rsidP="00C423E4">
      <w:pPr>
        <w:pStyle w:val="2"/>
        <w:spacing w:line="276" w:lineRule="auto"/>
        <w:ind w:left="921" w:right="-2"/>
        <w:jc w:val="both"/>
        <w:rPr>
          <w:sz w:val="28"/>
          <w:szCs w:val="28"/>
        </w:rPr>
      </w:pPr>
    </w:p>
    <w:p w:rsidR="00C423E4" w:rsidRDefault="00C423E4" w:rsidP="00C423E4">
      <w:pPr>
        <w:overflowPunct w:val="0"/>
        <w:autoSpaceDE w:val="0"/>
        <w:autoSpaceDN w:val="0"/>
        <w:adjustRightInd w:val="0"/>
        <w:spacing w:after="0"/>
        <w:ind w:right="-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Глава </w:t>
      </w:r>
      <w:proofErr w:type="spellStart"/>
      <w:r>
        <w:rPr>
          <w:rFonts w:eastAsia="Times New Roman" w:cs="Times New Roman"/>
          <w:szCs w:val="28"/>
          <w:lang w:eastAsia="ru-RU"/>
        </w:rPr>
        <w:t>Осташковского</w:t>
      </w:r>
      <w:proofErr w:type="spellEnd"/>
      <w:r>
        <w:rPr>
          <w:rFonts w:eastAsia="Times New Roman" w:cs="Times New Roman"/>
          <w:szCs w:val="28"/>
          <w:lang w:eastAsia="ru-RU"/>
        </w:rPr>
        <w:br/>
        <w:t xml:space="preserve">    городского округа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</w:t>
      </w:r>
      <w:r>
        <w:rPr>
          <w:rFonts w:eastAsia="Times New Roman" w:cs="Times New Roman"/>
          <w:szCs w:val="28"/>
          <w:lang w:eastAsia="ru-RU"/>
        </w:rPr>
        <w:tab/>
        <w:t>А.А. Титов</w:t>
      </w:r>
    </w:p>
    <w:p w:rsidR="00C423E4" w:rsidRDefault="00C423E4" w:rsidP="00C423E4">
      <w:pPr>
        <w:overflowPunct w:val="0"/>
        <w:autoSpaceDE w:val="0"/>
        <w:autoSpaceDN w:val="0"/>
        <w:adjustRightInd w:val="0"/>
        <w:spacing w:after="0"/>
        <w:ind w:right="-2"/>
        <w:jc w:val="both"/>
        <w:rPr>
          <w:rFonts w:eastAsia="Times New Roman" w:cs="Times New Roman"/>
          <w:szCs w:val="28"/>
          <w:lang w:eastAsia="ru-RU"/>
        </w:rPr>
      </w:pPr>
    </w:p>
    <w:p w:rsidR="00C423E4" w:rsidRDefault="00C423E4" w:rsidP="00C423E4">
      <w:pPr>
        <w:shd w:val="clear" w:color="auto" w:fill="FFFFFF"/>
        <w:spacing w:after="0"/>
        <w:ind w:left="10773"/>
        <w:jc w:val="both"/>
        <w:textAlignment w:val="baseline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423E4" w:rsidRDefault="00C423E4" w:rsidP="00C423E4">
      <w:pPr>
        <w:spacing w:after="0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ectPr w:rsidR="00C423E4">
          <w:pgSz w:w="11906" w:h="16838"/>
          <w:pgMar w:top="1134" w:right="851" w:bottom="1134" w:left="1134" w:header="708" w:footer="708" w:gutter="0"/>
          <w:cols w:space="720"/>
        </w:sectPr>
      </w:pPr>
    </w:p>
    <w:p w:rsidR="002C748F" w:rsidRPr="002C748F" w:rsidRDefault="00ED7A96" w:rsidP="00ED7A96">
      <w:pPr>
        <w:spacing w:after="0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lastRenderedPageBreak/>
        <w:t xml:space="preserve">                                                                                     </w:t>
      </w:r>
      <w:r w:rsidR="002C748F" w:rsidRPr="002C748F">
        <w:rPr>
          <w:rFonts w:eastAsia="Times New Roman" w:cs="Times New Roman"/>
          <w:bCs/>
          <w:sz w:val="26"/>
          <w:szCs w:val="26"/>
          <w:lang w:eastAsia="ru-RU"/>
        </w:rPr>
        <w:t>Приложение</w:t>
      </w:r>
      <w:r w:rsidR="002C748F" w:rsidRPr="002C748F">
        <w:rPr>
          <w:rFonts w:eastAsia="Times New Roman" w:cs="Times New Roman"/>
          <w:bCs/>
          <w:sz w:val="26"/>
          <w:szCs w:val="26"/>
          <w:lang w:eastAsia="ru-RU"/>
        </w:rPr>
        <w:br/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2C748F" w:rsidRPr="002C748F">
        <w:rPr>
          <w:rFonts w:eastAsia="Times New Roman" w:cs="Times New Roman"/>
          <w:bCs/>
          <w:sz w:val="26"/>
          <w:szCs w:val="26"/>
          <w:lang w:eastAsia="ru-RU"/>
        </w:rPr>
        <w:t xml:space="preserve">к </w:t>
      </w:r>
      <w:r w:rsidR="009C719B">
        <w:rPr>
          <w:rFonts w:eastAsia="Times New Roman" w:cs="Times New Roman"/>
          <w:bCs/>
          <w:sz w:val="26"/>
          <w:szCs w:val="26"/>
          <w:lang w:eastAsia="ru-RU"/>
        </w:rPr>
        <w:t>постановлению</w:t>
      </w:r>
      <w:r w:rsidR="002C748F" w:rsidRPr="002C748F">
        <w:rPr>
          <w:rFonts w:eastAsia="Times New Roman" w:cs="Times New Roman"/>
          <w:bCs/>
          <w:sz w:val="26"/>
          <w:szCs w:val="26"/>
          <w:lang w:eastAsia="ru-RU"/>
        </w:rPr>
        <w:t xml:space="preserve"> Администрации</w:t>
      </w:r>
      <w:r w:rsidR="002C748F" w:rsidRPr="002C748F">
        <w:rPr>
          <w:rFonts w:eastAsia="Times New Roman" w:cs="Times New Roman"/>
          <w:bCs/>
          <w:sz w:val="26"/>
          <w:szCs w:val="26"/>
          <w:lang w:eastAsia="ru-RU"/>
        </w:rPr>
        <w:br/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</w:t>
      </w:r>
      <w:proofErr w:type="spellStart"/>
      <w:r w:rsidR="002C748F" w:rsidRPr="002C748F">
        <w:rPr>
          <w:rFonts w:eastAsia="Times New Roman" w:cs="Times New Roman"/>
          <w:bCs/>
          <w:sz w:val="26"/>
          <w:szCs w:val="26"/>
          <w:lang w:eastAsia="ru-RU"/>
        </w:rPr>
        <w:t>Осташковского</w:t>
      </w:r>
      <w:proofErr w:type="spellEnd"/>
      <w:r w:rsidR="002C748F" w:rsidRPr="002C748F">
        <w:rPr>
          <w:rFonts w:eastAsia="Times New Roman" w:cs="Times New Roman"/>
          <w:bCs/>
          <w:sz w:val="26"/>
          <w:szCs w:val="26"/>
          <w:lang w:eastAsia="ru-RU"/>
        </w:rPr>
        <w:t xml:space="preserve"> городского округа</w:t>
      </w:r>
      <w:r w:rsidR="002C748F" w:rsidRPr="002C748F">
        <w:rPr>
          <w:rFonts w:eastAsia="Times New Roman" w:cs="Times New Roman"/>
          <w:bCs/>
          <w:sz w:val="26"/>
          <w:szCs w:val="26"/>
          <w:lang w:eastAsia="ru-RU"/>
        </w:rPr>
        <w:br/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2C748F" w:rsidRPr="002C748F">
        <w:rPr>
          <w:rFonts w:eastAsia="Times New Roman" w:cs="Times New Roman"/>
          <w:bCs/>
          <w:sz w:val="26"/>
          <w:szCs w:val="26"/>
          <w:lang w:eastAsia="ru-RU"/>
        </w:rPr>
        <w:t>от «</w:t>
      </w:r>
      <w:r w:rsidR="00D35883">
        <w:rPr>
          <w:rFonts w:eastAsia="Times New Roman" w:cs="Times New Roman"/>
          <w:bCs/>
          <w:sz w:val="26"/>
          <w:szCs w:val="26"/>
          <w:lang w:eastAsia="ru-RU"/>
        </w:rPr>
        <w:t>14</w:t>
      </w:r>
      <w:r w:rsidR="002C748F" w:rsidRPr="002C748F">
        <w:rPr>
          <w:rFonts w:eastAsia="Times New Roman" w:cs="Times New Roman"/>
          <w:bCs/>
          <w:sz w:val="26"/>
          <w:szCs w:val="26"/>
          <w:lang w:eastAsia="ru-RU"/>
        </w:rPr>
        <w:t xml:space="preserve">» </w:t>
      </w:r>
      <w:r w:rsidR="00D35883">
        <w:rPr>
          <w:rFonts w:eastAsia="Times New Roman" w:cs="Times New Roman"/>
          <w:bCs/>
          <w:sz w:val="26"/>
          <w:szCs w:val="26"/>
          <w:lang w:eastAsia="ru-RU"/>
        </w:rPr>
        <w:t>декабря</w:t>
      </w:r>
      <w:r w:rsidR="009C719B">
        <w:rPr>
          <w:rFonts w:eastAsia="Times New Roman" w:cs="Times New Roman"/>
          <w:bCs/>
          <w:sz w:val="26"/>
          <w:szCs w:val="26"/>
          <w:lang w:eastAsia="ru-RU"/>
        </w:rPr>
        <w:t xml:space="preserve">   </w:t>
      </w:r>
      <w:r w:rsidR="002C748F" w:rsidRPr="002C748F">
        <w:rPr>
          <w:rFonts w:eastAsia="Times New Roman" w:cs="Times New Roman"/>
          <w:bCs/>
          <w:sz w:val="26"/>
          <w:szCs w:val="26"/>
          <w:lang w:eastAsia="ru-RU"/>
        </w:rPr>
        <w:t xml:space="preserve">2022 г. № </w:t>
      </w:r>
      <w:r w:rsidR="00D35883">
        <w:rPr>
          <w:rFonts w:eastAsia="Times New Roman" w:cs="Times New Roman"/>
          <w:bCs/>
          <w:sz w:val="26"/>
          <w:szCs w:val="26"/>
          <w:lang w:eastAsia="ru-RU"/>
        </w:rPr>
        <w:t xml:space="preserve"> 1695</w:t>
      </w:r>
    </w:p>
    <w:p w:rsidR="002C748F" w:rsidRPr="002C748F" w:rsidRDefault="002C748F" w:rsidP="002C748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ru-RU"/>
        </w:rPr>
      </w:pPr>
    </w:p>
    <w:p w:rsidR="002C748F" w:rsidRPr="002C748F" w:rsidRDefault="002C748F" w:rsidP="002C748F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eastAsia="Times New Roman" w:cs="Times New Roman"/>
          <w:szCs w:val="28"/>
          <w:lang w:eastAsia="ru-RU"/>
        </w:rPr>
      </w:pPr>
      <w:r w:rsidRPr="002C748F">
        <w:rPr>
          <w:rFonts w:eastAsia="Times New Roman" w:cs="Times New Roman"/>
          <w:szCs w:val="28"/>
          <w:lang w:eastAsia="ru-RU"/>
        </w:rPr>
        <w:t xml:space="preserve">Перечень подведомственных организаций и структурных подразделений Администрации </w:t>
      </w:r>
      <w:proofErr w:type="spellStart"/>
      <w:r w:rsidR="00ED7A96">
        <w:rPr>
          <w:rFonts w:eastAsia="Times New Roman" w:cs="Times New Roman"/>
          <w:szCs w:val="28"/>
          <w:lang w:eastAsia="ru-RU"/>
        </w:rPr>
        <w:t>Осташковского</w:t>
      </w:r>
      <w:proofErr w:type="spellEnd"/>
      <w:r w:rsidR="00ED7A96">
        <w:rPr>
          <w:rFonts w:eastAsia="Times New Roman" w:cs="Times New Roman"/>
          <w:szCs w:val="28"/>
          <w:lang w:eastAsia="ru-RU"/>
        </w:rPr>
        <w:t xml:space="preserve"> городского</w:t>
      </w:r>
      <w:r w:rsidR="00F621CA">
        <w:rPr>
          <w:rFonts w:eastAsia="Times New Roman" w:cs="Times New Roman"/>
          <w:szCs w:val="28"/>
          <w:lang w:eastAsia="ru-RU"/>
        </w:rPr>
        <w:t xml:space="preserve"> </w:t>
      </w:r>
      <w:r w:rsidRPr="002C748F">
        <w:rPr>
          <w:rFonts w:eastAsia="Times New Roman" w:cs="Times New Roman"/>
          <w:szCs w:val="28"/>
          <w:lang w:eastAsia="ru-RU"/>
        </w:rPr>
        <w:t>округа, имеющих статус юридического лица, которые могут не создавать официальные страницы для размещения информации о своей деятельности в сети «Интернет» с учетом особенности сферы их деятельности</w:t>
      </w:r>
    </w:p>
    <w:p w:rsidR="002C748F" w:rsidRPr="002C748F" w:rsidRDefault="002C748F" w:rsidP="002C748F">
      <w:pPr>
        <w:tabs>
          <w:tab w:val="left" w:pos="403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2C748F" w:rsidRPr="002C748F" w:rsidRDefault="002C748F" w:rsidP="009C719B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C748F">
        <w:rPr>
          <w:rFonts w:eastAsia="Times New Roman" w:cs="Times New Roman"/>
          <w:szCs w:val="28"/>
          <w:lang w:eastAsia="ru-RU"/>
        </w:rPr>
        <w:t xml:space="preserve">Комитет </w:t>
      </w:r>
      <w:r w:rsidR="00F621CA">
        <w:rPr>
          <w:rFonts w:eastAsia="Times New Roman" w:cs="Times New Roman"/>
          <w:szCs w:val="28"/>
          <w:lang w:eastAsia="ru-RU"/>
        </w:rPr>
        <w:t xml:space="preserve">по управлению </w:t>
      </w:r>
      <w:r w:rsidRPr="002C748F">
        <w:rPr>
          <w:rFonts w:eastAsia="Times New Roman" w:cs="Times New Roman"/>
          <w:szCs w:val="28"/>
          <w:lang w:eastAsia="ru-RU"/>
        </w:rPr>
        <w:t>имуществ</w:t>
      </w:r>
      <w:r w:rsidR="00F621CA">
        <w:rPr>
          <w:rFonts w:eastAsia="Times New Roman" w:cs="Times New Roman"/>
          <w:szCs w:val="28"/>
          <w:lang w:eastAsia="ru-RU"/>
        </w:rPr>
        <w:t>а</w:t>
      </w:r>
      <w:r w:rsidRPr="002C748F">
        <w:rPr>
          <w:rFonts w:eastAsia="Times New Roman" w:cs="Times New Roman"/>
          <w:szCs w:val="28"/>
          <w:lang w:eastAsia="ru-RU"/>
        </w:rPr>
        <w:t xml:space="preserve"> и земельных отношений Администрации </w:t>
      </w:r>
      <w:proofErr w:type="spellStart"/>
      <w:r w:rsidR="00F621CA">
        <w:rPr>
          <w:rFonts w:eastAsia="Times New Roman" w:cs="Times New Roman"/>
          <w:szCs w:val="28"/>
          <w:lang w:eastAsia="ru-RU"/>
        </w:rPr>
        <w:t>Осташковского</w:t>
      </w:r>
      <w:proofErr w:type="spellEnd"/>
      <w:r w:rsidR="00F621CA">
        <w:rPr>
          <w:rFonts w:eastAsia="Times New Roman" w:cs="Times New Roman"/>
          <w:szCs w:val="28"/>
          <w:lang w:eastAsia="ru-RU"/>
        </w:rPr>
        <w:t xml:space="preserve"> городского </w:t>
      </w:r>
      <w:r w:rsidRPr="002C748F">
        <w:rPr>
          <w:rFonts w:eastAsia="Times New Roman" w:cs="Times New Roman"/>
          <w:szCs w:val="28"/>
          <w:lang w:eastAsia="ru-RU"/>
        </w:rPr>
        <w:t>округа Тверской области</w:t>
      </w:r>
    </w:p>
    <w:p w:rsidR="002C748F" w:rsidRPr="002C748F" w:rsidRDefault="002C748F" w:rsidP="002C748F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C748F">
        <w:rPr>
          <w:rFonts w:eastAsia="Times New Roman" w:cs="Times New Roman"/>
          <w:szCs w:val="28"/>
          <w:lang w:eastAsia="ru-RU"/>
        </w:rPr>
        <w:t>Финансов</w:t>
      </w:r>
      <w:r w:rsidR="00F621CA">
        <w:rPr>
          <w:rFonts w:eastAsia="Times New Roman" w:cs="Times New Roman"/>
          <w:szCs w:val="28"/>
          <w:lang w:eastAsia="ru-RU"/>
        </w:rPr>
        <w:t>ое управление</w:t>
      </w:r>
      <w:r w:rsidRPr="002C748F">
        <w:rPr>
          <w:rFonts w:eastAsia="Times New Roman" w:cs="Times New Roman"/>
          <w:szCs w:val="28"/>
          <w:lang w:eastAsia="ru-RU"/>
        </w:rPr>
        <w:t xml:space="preserve"> Администрации </w:t>
      </w:r>
      <w:proofErr w:type="spellStart"/>
      <w:r w:rsidR="00F621CA">
        <w:rPr>
          <w:rFonts w:eastAsia="Times New Roman" w:cs="Times New Roman"/>
          <w:szCs w:val="28"/>
          <w:lang w:eastAsia="ru-RU"/>
        </w:rPr>
        <w:t>Осташковского</w:t>
      </w:r>
      <w:proofErr w:type="spellEnd"/>
      <w:r w:rsidR="00F621CA">
        <w:rPr>
          <w:rFonts w:eastAsia="Times New Roman" w:cs="Times New Roman"/>
          <w:szCs w:val="28"/>
          <w:lang w:eastAsia="ru-RU"/>
        </w:rPr>
        <w:t xml:space="preserve"> городского округа</w:t>
      </w:r>
      <w:r w:rsidRPr="002C748F">
        <w:rPr>
          <w:rFonts w:eastAsia="Times New Roman" w:cs="Times New Roman"/>
          <w:szCs w:val="28"/>
          <w:lang w:eastAsia="ru-RU"/>
        </w:rPr>
        <w:t xml:space="preserve"> Тверской области;</w:t>
      </w:r>
    </w:p>
    <w:p w:rsidR="002C748F" w:rsidRPr="002C748F" w:rsidRDefault="002C748F" w:rsidP="002C748F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C748F">
        <w:rPr>
          <w:rFonts w:eastAsia="Times New Roman" w:cs="Times New Roman"/>
          <w:szCs w:val="28"/>
          <w:lang w:eastAsia="ru-RU"/>
        </w:rPr>
        <w:t>Муниципальное казенное учреждение «</w:t>
      </w:r>
      <w:r w:rsidR="00F621CA">
        <w:rPr>
          <w:rFonts w:eastAsia="Times New Roman" w:cs="Times New Roman"/>
          <w:szCs w:val="28"/>
          <w:lang w:eastAsia="ru-RU"/>
        </w:rPr>
        <w:t>Управление сельскими территориями»</w:t>
      </w:r>
      <w:r w:rsidRPr="002C748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F621CA">
        <w:rPr>
          <w:rFonts w:eastAsia="Times New Roman" w:cs="Times New Roman"/>
          <w:szCs w:val="28"/>
          <w:lang w:eastAsia="ru-RU"/>
        </w:rPr>
        <w:t>Осташковского</w:t>
      </w:r>
      <w:proofErr w:type="spellEnd"/>
      <w:r w:rsidR="00F621CA">
        <w:rPr>
          <w:rFonts w:eastAsia="Times New Roman" w:cs="Times New Roman"/>
          <w:szCs w:val="28"/>
          <w:lang w:eastAsia="ru-RU"/>
        </w:rPr>
        <w:t xml:space="preserve"> городского </w:t>
      </w:r>
      <w:r w:rsidRPr="002C748F">
        <w:rPr>
          <w:rFonts w:eastAsia="Times New Roman" w:cs="Times New Roman"/>
          <w:szCs w:val="28"/>
          <w:lang w:eastAsia="ru-RU"/>
        </w:rPr>
        <w:t>округа Тверской области;</w:t>
      </w:r>
    </w:p>
    <w:p w:rsidR="002C748F" w:rsidRDefault="002C748F" w:rsidP="002C748F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C748F">
        <w:rPr>
          <w:rFonts w:eastAsia="Times New Roman" w:cs="Times New Roman"/>
          <w:szCs w:val="28"/>
          <w:lang w:eastAsia="ru-RU"/>
        </w:rPr>
        <w:t xml:space="preserve">Муниципальное </w:t>
      </w:r>
      <w:r w:rsidR="00F621CA">
        <w:rPr>
          <w:rFonts w:eastAsia="Times New Roman" w:cs="Times New Roman"/>
          <w:szCs w:val="28"/>
          <w:lang w:eastAsia="ru-RU"/>
        </w:rPr>
        <w:t xml:space="preserve">унитарное предприятие </w:t>
      </w:r>
      <w:r w:rsidRPr="002C748F">
        <w:rPr>
          <w:rFonts w:eastAsia="Times New Roman" w:cs="Times New Roman"/>
          <w:szCs w:val="28"/>
          <w:lang w:eastAsia="ru-RU"/>
        </w:rPr>
        <w:t>«Жи</w:t>
      </w:r>
      <w:r w:rsidR="00F621CA">
        <w:rPr>
          <w:rFonts w:eastAsia="Times New Roman" w:cs="Times New Roman"/>
          <w:szCs w:val="28"/>
          <w:lang w:eastAsia="ru-RU"/>
        </w:rPr>
        <w:t>лищно</w:t>
      </w:r>
      <w:r w:rsidR="009C719B">
        <w:rPr>
          <w:rFonts w:eastAsia="Times New Roman" w:cs="Times New Roman"/>
          <w:szCs w:val="28"/>
          <w:lang w:eastAsia="ru-RU"/>
        </w:rPr>
        <w:t>-</w:t>
      </w:r>
      <w:r w:rsidR="00F621CA">
        <w:rPr>
          <w:rFonts w:eastAsia="Times New Roman" w:cs="Times New Roman"/>
          <w:szCs w:val="28"/>
          <w:lang w:eastAsia="ru-RU"/>
        </w:rPr>
        <w:t>коммунальный сервис</w:t>
      </w:r>
      <w:r w:rsidR="009C719B">
        <w:rPr>
          <w:rFonts w:eastAsia="Times New Roman" w:cs="Times New Roman"/>
          <w:szCs w:val="28"/>
          <w:lang w:eastAsia="ru-RU"/>
        </w:rPr>
        <w:t>»</w:t>
      </w:r>
      <w:r w:rsidRPr="002C748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C719B">
        <w:rPr>
          <w:rFonts w:eastAsia="Times New Roman" w:cs="Times New Roman"/>
          <w:szCs w:val="28"/>
          <w:lang w:eastAsia="ru-RU"/>
        </w:rPr>
        <w:t>Осташковского</w:t>
      </w:r>
      <w:proofErr w:type="spellEnd"/>
      <w:r w:rsidR="009C719B">
        <w:rPr>
          <w:rFonts w:eastAsia="Times New Roman" w:cs="Times New Roman"/>
          <w:szCs w:val="28"/>
          <w:lang w:eastAsia="ru-RU"/>
        </w:rPr>
        <w:t xml:space="preserve"> городского </w:t>
      </w:r>
      <w:r w:rsidRPr="002C748F">
        <w:rPr>
          <w:rFonts w:eastAsia="Times New Roman" w:cs="Times New Roman"/>
          <w:szCs w:val="28"/>
          <w:lang w:eastAsia="ru-RU"/>
        </w:rPr>
        <w:t>округа;</w:t>
      </w:r>
    </w:p>
    <w:p w:rsidR="00BA19C3" w:rsidRPr="002C748F" w:rsidRDefault="00BA19C3" w:rsidP="002C748F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Отдел образования Администрации </w:t>
      </w:r>
      <w:proofErr w:type="spellStart"/>
      <w:r>
        <w:rPr>
          <w:rFonts w:eastAsia="Times New Roman" w:cs="Times New Roman"/>
          <w:szCs w:val="28"/>
          <w:lang w:eastAsia="ru-RU"/>
        </w:rPr>
        <w:t>Осташковского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городского округа;</w:t>
      </w:r>
    </w:p>
    <w:p w:rsidR="002C748F" w:rsidRPr="002C748F" w:rsidRDefault="002C748F" w:rsidP="002C748F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C748F">
        <w:rPr>
          <w:rFonts w:eastAsia="Times New Roman" w:cs="Times New Roman"/>
          <w:szCs w:val="28"/>
          <w:lang w:eastAsia="ru-RU"/>
        </w:rPr>
        <w:t xml:space="preserve">Муниципальное казенное учреждение «Единая дежурно-диспетчерская служба </w:t>
      </w:r>
      <w:proofErr w:type="spellStart"/>
      <w:r w:rsidR="009C719B">
        <w:rPr>
          <w:rFonts w:eastAsia="Times New Roman" w:cs="Times New Roman"/>
          <w:szCs w:val="28"/>
          <w:lang w:eastAsia="ru-RU"/>
        </w:rPr>
        <w:t>Осташковского</w:t>
      </w:r>
      <w:proofErr w:type="spellEnd"/>
      <w:r w:rsidR="009C719B">
        <w:rPr>
          <w:rFonts w:eastAsia="Times New Roman" w:cs="Times New Roman"/>
          <w:szCs w:val="28"/>
          <w:lang w:eastAsia="ru-RU"/>
        </w:rPr>
        <w:t xml:space="preserve"> городского </w:t>
      </w:r>
      <w:r w:rsidRPr="002C748F">
        <w:rPr>
          <w:rFonts w:eastAsia="Times New Roman" w:cs="Times New Roman"/>
          <w:szCs w:val="28"/>
          <w:lang w:eastAsia="ru-RU"/>
        </w:rPr>
        <w:t>округа Тверской области».</w:t>
      </w:r>
    </w:p>
    <w:p w:rsidR="00F12C76" w:rsidRDefault="00F12C76" w:rsidP="006C0B77">
      <w:pPr>
        <w:spacing w:after="0"/>
        <w:ind w:firstLine="709"/>
        <w:jc w:val="both"/>
      </w:pPr>
    </w:p>
    <w:p w:rsidR="00BA19C3" w:rsidRDefault="00BA19C3" w:rsidP="006C0B77">
      <w:pPr>
        <w:spacing w:after="0"/>
        <w:ind w:firstLine="709"/>
        <w:jc w:val="both"/>
      </w:pPr>
    </w:p>
    <w:sectPr w:rsidR="00BA19C3" w:rsidSect="004D33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5063"/>
    <w:multiLevelType w:val="hybridMultilevel"/>
    <w:tmpl w:val="5AE20236"/>
    <w:lvl w:ilvl="0" w:tplc="E06883F2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>
      <w:start w:val="1"/>
      <w:numFmt w:val="lowerRoman"/>
      <w:lvlText w:val="%3."/>
      <w:lvlJc w:val="right"/>
      <w:pPr>
        <w:ind w:left="2361" w:hanging="180"/>
      </w:pPr>
    </w:lvl>
    <w:lvl w:ilvl="3" w:tplc="0419000F">
      <w:start w:val="1"/>
      <w:numFmt w:val="decimal"/>
      <w:lvlText w:val="%4."/>
      <w:lvlJc w:val="left"/>
      <w:pPr>
        <w:ind w:left="3081" w:hanging="360"/>
      </w:pPr>
    </w:lvl>
    <w:lvl w:ilvl="4" w:tplc="04190019">
      <w:start w:val="1"/>
      <w:numFmt w:val="lowerLetter"/>
      <w:lvlText w:val="%5."/>
      <w:lvlJc w:val="left"/>
      <w:pPr>
        <w:ind w:left="3801" w:hanging="360"/>
      </w:pPr>
    </w:lvl>
    <w:lvl w:ilvl="5" w:tplc="0419001B">
      <w:start w:val="1"/>
      <w:numFmt w:val="lowerRoman"/>
      <w:lvlText w:val="%6."/>
      <w:lvlJc w:val="right"/>
      <w:pPr>
        <w:ind w:left="4521" w:hanging="180"/>
      </w:pPr>
    </w:lvl>
    <w:lvl w:ilvl="6" w:tplc="0419000F">
      <w:start w:val="1"/>
      <w:numFmt w:val="decimal"/>
      <w:lvlText w:val="%7."/>
      <w:lvlJc w:val="left"/>
      <w:pPr>
        <w:ind w:left="5241" w:hanging="360"/>
      </w:pPr>
    </w:lvl>
    <w:lvl w:ilvl="7" w:tplc="04190019">
      <w:start w:val="1"/>
      <w:numFmt w:val="lowerLetter"/>
      <w:lvlText w:val="%8."/>
      <w:lvlJc w:val="left"/>
      <w:pPr>
        <w:ind w:left="5961" w:hanging="360"/>
      </w:pPr>
    </w:lvl>
    <w:lvl w:ilvl="8" w:tplc="0419001B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5CA31A8E"/>
    <w:multiLevelType w:val="hybridMultilevel"/>
    <w:tmpl w:val="26C4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3E4"/>
    <w:rsid w:val="000D73A7"/>
    <w:rsid w:val="002C5AE7"/>
    <w:rsid w:val="002C748F"/>
    <w:rsid w:val="006C0B77"/>
    <w:rsid w:val="008242FF"/>
    <w:rsid w:val="00870751"/>
    <w:rsid w:val="00922C48"/>
    <w:rsid w:val="009266ED"/>
    <w:rsid w:val="009C719B"/>
    <w:rsid w:val="00B915B7"/>
    <w:rsid w:val="00BA19C3"/>
    <w:rsid w:val="00C1762B"/>
    <w:rsid w:val="00C423E4"/>
    <w:rsid w:val="00C7584F"/>
    <w:rsid w:val="00CD5844"/>
    <w:rsid w:val="00D35883"/>
    <w:rsid w:val="00DA42F9"/>
    <w:rsid w:val="00E3124D"/>
    <w:rsid w:val="00EA59DF"/>
    <w:rsid w:val="00ED7A96"/>
    <w:rsid w:val="00EE4070"/>
    <w:rsid w:val="00F12C76"/>
    <w:rsid w:val="00F6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E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423E4"/>
    <w:pPr>
      <w:overflowPunct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423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C9BF3-965D-46FA-8E5C-5475A3E8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Зорина ЛА</cp:lastModifiedBy>
  <cp:revision>6</cp:revision>
  <cp:lastPrinted>2022-12-15T14:18:00Z</cp:lastPrinted>
  <dcterms:created xsi:type="dcterms:W3CDTF">2022-12-09T11:43:00Z</dcterms:created>
  <dcterms:modified xsi:type="dcterms:W3CDTF">2022-12-15T14:23:00Z</dcterms:modified>
</cp:coreProperties>
</file>