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9F8" w:rsidRPr="00753773" w:rsidRDefault="009539F8" w:rsidP="0036616E">
      <w:pPr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539F8" w:rsidRPr="00753773" w:rsidRDefault="009539F8" w:rsidP="0036616E">
      <w:pPr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E55199" w:rsidRPr="00753773">
        <w:rPr>
          <w:rFonts w:ascii="Times New Roman" w:hAnsi="Times New Roman" w:cs="Times New Roman"/>
          <w:sz w:val="28"/>
          <w:szCs w:val="28"/>
        </w:rPr>
        <w:t>А</w:t>
      </w:r>
      <w:r w:rsidR="006D6A2A" w:rsidRPr="00753773">
        <w:rPr>
          <w:rFonts w:ascii="Times New Roman" w:hAnsi="Times New Roman" w:cs="Times New Roman"/>
          <w:sz w:val="28"/>
          <w:szCs w:val="28"/>
        </w:rPr>
        <w:t>дминистрации</w:t>
      </w:r>
      <w:r w:rsidR="0036616E" w:rsidRPr="00753773">
        <w:rPr>
          <w:rFonts w:ascii="Times New Roman" w:hAnsi="Times New Roman" w:cs="Times New Roman"/>
          <w:sz w:val="28"/>
          <w:szCs w:val="28"/>
        </w:rPr>
        <w:br/>
      </w:r>
      <w:r w:rsidR="00E55199" w:rsidRPr="00753773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:rsidR="009539F8" w:rsidRPr="00753773" w:rsidRDefault="009539F8" w:rsidP="0036616E">
      <w:pPr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от</w:t>
      </w:r>
      <w:r w:rsidR="00F8195F">
        <w:rPr>
          <w:rFonts w:ascii="Times New Roman" w:hAnsi="Times New Roman" w:cs="Times New Roman"/>
          <w:sz w:val="28"/>
          <w:szCs w:val="28"/>
        </w:rPr>
        <w:t xml:space="preserve"> </w:t>
      </w:r>
      <w:r w:rsidR="00994BC4">
        <w:rPr>
          <w:rFonts w:ascii="Times New Roman" w:hAnsi="Times New Roman" w:cs="Times New Roman"/>
          <w:sz w:val="28"/>
          <w:szCs w:val="28"/>
        </w:rPr>
        <w:t>«</w:t>
      </w:r>
      <w:r w:rsidR="00884CC1">
        <w:rPr>
          <w:rFonts w:ascii="Times New Roman" w:hAnsi="Times New Roman" w:cs="Times New Roman"/>
          <w:sz w:val="28"/>
          <w:szCs w:val="28"/>
        </w:rPr>
        <w:t>30</w:t>
      </w:r>
      <w:r w:rsidR="00994BC4">
        <w:rPr>
          <w:rFonts w:ascii="Times New Roman" w:hAnsi="Times New Roman" w:cs="Times New Roman"/>
          <w:sz w:val="28"/>
          <w:szCs w:val="28"/>
        </w:rPr>
        <w:t xml:space="preserve">» </w:t>
      </w:r>
      <w:r w:rsidR="00884CC1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70048E">
        <w:rPr>
          <w:rFonts w:ascii="Times New Roman" w:hAnsi="Times New Roman" w:cs="Times New Roman"/>
          <w:sz w:val="28"/>
          <w:szCs w:val="28"/>
        </w:rPr>
        <w:t>202</w:t>
      </w:r>
      <w:r w:rsidR="00702EA5">
        <w:rPr>
          <w:rFonts w:ascii="Times New Roman" w:hAnsi="Times New Roman" w:cs="Times New Roman"/>
          <w:sz w:val="28"/>
          <w:szCs w:val="28"/>
        </w:rPr>
        <w:t>2</w:t>
      </w:r>
      <w:r w:rsidR="00884CC1">
        <w:rPr>
          <w:rFonts w:ascii="Times New Roman" w:hAnsi="Times New Roman" w:cs="Times New Roman"/>
          <w:sz w:val="28"/>
          <w:szCs w:val="28"/>
        </w:rPr>
        <w:t xml:space="preserve">г. </w:t>
      </w:r>
      <w:r w:rsidR="0070048E">
        <w:rPr>
          <w:rFonts w:ascii="Times New Roman" w:hAnsi="Times New Roman" w:cs="Times New Roman"/>
          <w:sz w:val="28"/>
          <w:szCs w:val="28"/>
        </w:rPr>
        <w:t xml:space="preserve"> </w:t>
      </w:r>
      <w:r w:rsidRPr="00753773">
        <w:rPr>
          <w:rFonts w:ascii="Times New Roman" w:hAnsi="Times New Roman" w:cs="Times New Roman"/>
          <w:sz w:val="28"/>
          <w:szCs w:val="28"/>
        </w:rPr>
        <w:t>№</w:t>
      </w:r>
      <w:r w:rsidR="00884CC1">
        <w:rPr>
          <w:rFonts w:ascii="Times New Roman" w:hAnsi="Times New Roman" w:cs="Times New Roman"/>
          <w:sz w:val="28"/>
          <w:szCs w:val="28"/>
        </w:rPr>
        <w:t>1849</w:t>
      </w:r>
    </w:p>
    <w:p w:rsidR="009539F8" w:rsidRPr="00753773" w:rsidRDefault="009539F8" w:rsidP="00D02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C03C9" w:rsidRPr="00753773" w:rsidRDefault="008C03C9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Осташковск</w:t>
      </w:r>
      <w:r w:rsidR="00A07479" w:rsidRPr="00753773">
        <w:rPr>
          <w:rFonts w:ascii="Times New Roman" w:hAnsi="Times New Roman" w:cs="Times New Roman"/>
          <w:sz w:val="28"/>
          <w:szCs w:val="28"/>
        </w:rPr>
        <w:t xml:space="preserve">ого </w:t>
      </w:r>
      <w:r w:rsidR="0036616E" w:rsidRPr="00753773">
        <w:rPr>
          <w:rFonts w:ascii="Times New Roman" w:hAnsi="Times New Roman" w:cs="Times New Roman"/>
          <w:sz w:val="28"/>
          <w:szCs w:val="28"/>
        </w:rPr>
        <w:t>городско</w:t>
      </w:r>
      <w:r w:rsidR="00A07479" w:rsidRPr="00753773">
        <w:rPr>
          <w:rFonts w:ascii="Times New Roman" w:hAnsi="Times New Roman" w:cs="Times New Roman"/>
          <w:sz w:val="28"/>
          <w:szCs w:val="28"/>
        </w:rPr>
        <w:t>го</w:t>
      </w:r>
      <w:r w:rsidR="0036616E" w:rsidRPr="0075377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07479" w:rsidRPr="00753773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8C03C9" w:rsidRPr="00753773" w:rsidRDefault="008C03C9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2EA5" w:rsidRDefault="00702EA5" w:rsidP="00D026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EA5">
        <w:rPr>
          <w:rFonts w:ascii="Times New Roman" w:hAnsi="Times New Roman" w:cs="Times New Roman"/>
          <w:b/>
          <w:sz w:val="28"/>
          <w:szCs w:val="28"/>
        </w:rPr>
        <w:t xml:space="preserve">«Улучшение экологической обстановки </w:t>
      </w:r>
    </w:p>
    <w:p w:rsidR="00702EA5" w:rsidRDefault="00702EA5" w:rsidP="00D026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702EA5">
        <w:rPr>
          <w:rFonts w:ascii="Times New Roman" w:hAnsi="Times New Roman" w:cs="Times New Roman"/>
          <w:b/>
          <w:sz w:val="28"/>
          <w:szCs w:val="28"/>
        </w:rPr>
        <w:t xml:space="preserve"> Осташковском городском округе»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39F8" w:rsidRPr="00753773" w:rsidRDefault="000D41B9" w:rsidP="00D026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</w:t>
      </w:r>
      <w:r w:rsidR="009539F8" w:rsidRPr="00753773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="009539F8" w:rsidRPr="00753773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7436CE" w:rsidRPr="00753773">
        <w:rPr>
          <w:rFonts w:ascii="Times New Roman" w:hAnsi="Times New Roman" w:cs="Times New Roman"/>
          <w:b/>
          <w:sz w:val="28"/>
          <w:szCs w:val="28"/>
        </w:rPr>
        <w:t>»</w:t>
      </w: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A2A" w:rsidRPr="00753773" w:rsidRDefault="006D6A2A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A2A" w:rsidRPr="00753773" w:rsidRDefault="006D6A2A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A2A" w:rsidRPr="00753773" w:rsidRDefault="006D6A2A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A2A" w:rsidRPr="00753773" w:rsidRDefault="006D6A2A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A2A" w:rsidRPr="00753773" w:rsidRDefault="006D6A2A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Default="009539F8" w:rsidP="00D02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4BC4" w:rsidRPr="00753773" w:rsidRDefault="00994BC4" w:rsidP="00D02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4CC1" w:rsidRDefault="00884CC1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84CC1" w:rsidRDefault="00884CC1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84CC1" w:rsidRDefault="00884CC1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г. Осташков </w:t>
      </w:r>
    </w:p>
    <w:p w:rsidR="00D02627" w:rsidRPr="00753773" w:rsidRDefault="009539F8" w:rsidP="00884CC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20</w:t>
      </w:r>
      <w:r w:rsidR="0070048E">
        <w:rPr>
          <w:rFonts w:ascii="Times New Roman" w:hAnsi="Times New Roman" w:cs="Times New Roman"/>
          <w:sz w:val="28"/>
          <w:szCs w:val="28"/>
        </w:rPr>
        <w:t>2</w:t>
      </w:r>
      <w:r w:rsidR="00702EA5">
        <w:rPr>
          <w:rFonts w:ascii="Times New Roman" w:hAnsi="Times New Roman" w:cs="Times New Roman"/>
          <w:sz w:val="28"/>
          <w:szCs w:val="28"/>
        </w:rPr>
        <w:t>2</w:t>
      </w:r>
      <w:r w:rsidR="008C03C9" w:rsidRPr="007537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lastRenderedPageBreak/>
        <w:t xml:space="preserve">Паспорт </w:t>
      </w:r>
    </w:p>
    <w:p w:rsidR="00702EA5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55199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="00702EA5" w:rsidRPr="00753773">
        <w:rPr>
          <w:rFonts w:ascii="Times New Roman" w:hAnsi="Times New Roman" w:cs="Times New Roman"/>
          <w:sz w:val="28"/>
          <w:szCs w:val="28"/>
        </w:rPr>
        <w:t>Осташковского городского округа Тверской области</w:t>
      </w:r>
    </w:p>
    <w:p w:rsidR="009539F8" w:rsidRPr="00753773" w:rsidRDefault="00E55199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="00702EA5" w:rsidRPr="00702EA5">
        <w:rPr>
          <w:rFonts w:ascii="Times New Roman" w:hAnsi="Times New Roman" w:cs="Times New Roman"/>
          <w:sz w:val="28"/>
          <w:szCs w:val="28"/>
        </w:rPr>
        <w:t>«Улучшение экологической обстановки в Осташковском городском округе»</w:t>
      </w:r>
      <w:r w:rsidR="00702EA5">
        <w:rPr>
          <w:rFonts w:ascii="Times New Roman" w:hAnsi="Times New Roman" w:cs="Times New Roman"/>
          <w:sz w:val="28"/>
          <w:szCs w:val="28"/>
        </w:rPr>
        <w:t xml:space="preserve"> </w:t>
      </w:r>
      <w:r w:rsidRPr="00753773">
        <w:rPr>
          <w:rFonts w:ascii="Times New Roman" w:hAnsi="Times New Roman" w:cs="Times New Roman"/>
          <w:sz w:val="28"/>
          <w:szCs w:val="28"/>
        </w:rPr>
        <w:t>на 20</w:t>
      </w:r>
      <w:r w:rsidR="00815DCF">
        <w:rPr>
          <w:rFonts w:ascii="Times New Roman" w:hAnsi="Times New Roman" w:cs="Times New Roman"/>
          <w:sz w:val="28"/>
          <w:szCs w:val="28"/>
        </w:rPr>
        <w:t>22</w:t>
      </w:r>
      <w:r w:rsidRPr="00753773">
        <w:rPr>
          <w:rFonts w:ascii="Times New Roman" w:hAnsi="Times New Roman" w:cs="Times New Roman"/>
          <w:sz w:val="28"/>
          <w:szCs w:val="28"/>
        </w:rPr>
        <w:t>-202</w:t>
      </w:r>
      <w:r w:rsidR="00815DCF">
        <w:rPr>
          <w:rFonts w:ascii="Times New Roman" w:hAnsi="Times New Roman" w:cs="Times New Roman"/>
          <w:sz w:val="28"/>
          <w:szCs w:val="28"/>
        </w:rPr>
        <w:t>7</w:t>
      </w:r>
      <w:r w:rsidRPr="00753773">
        <w:rPr>
          <w:rFonts w:ascii="Times New Roman" w:hAnsi="Times New Roman" w:cs="Times New Roman"/>
          <w:sz w:val="28"/>
          <w:szCs w:val="28"/>
        </w:rPr>
        <w:t>годы»</w:t>
      </w:r>
      <w:r w:rsidR="0036616E" w:rsidRPr="00753773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6"/>
        <w:gridCol w:w="6034"/>
      </w:tblGrid>
      <w:tr w:rsidR="00DB6A76" w:rsidRPr="00753773" w:rsidTr="00140D4B">
        <w:trPr>
          <w:trHeight w:val="1146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F8" w:rsidRPr="00753773" w:rsidRDefault="009539F8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 программы               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F8" w:rsidRPr="00753773" w:rsidRDefault="009539F8" w:rsidP="00815DC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Осташковск</w:t>
            </w:r>
            <w:r w:rsidR="00E55199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 w:rsidR="00E55199" w:rsidRPr="0075377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E55199" w:rsidRPr="007537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Тверской области </w:t>
            </w:r>
            <w:r w:rsidR="00702EA5" w:rsidRPr="00702EA5">
              <w:rPr>
                <w:rFonts w:ascii="Times New Roman" w:hAnsi="Times New Roman" w:cs="Times New Roman"/>
                <w:sz w:val="28"/>
                <w:szCs w:val="28"/>
              </w:rPr>
              <w:t>«Улучшение экологической обстановки в Осташковском городском округе»</w:t>
            </w:r>
            <w:r w:rsidR="00702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EA5" w:rsidRPr="00753773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702EA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02EA5" w:rsidRPr="0075377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02E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02EA5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годы» </w:t>
            </w:r>
            <w:r w:rsidR="00702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(далее – муниципальная программа)</w:t>
            </w:r>
          </w:p>
        </w:tc>
      </w:tr>
      <w:tr w:rsidR="00DB6A76" w:rsidRPr="00753773" w:rsidTr="00140D4B">
        <w:trPr>
          <w:trHeight w:val="701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F8" w:rsidRPr="00753773" w:rsidRDefault="009539F8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администратор муниципальной  программы 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F8" w:rsidRPr="00753773" w:rsidRDefault="009539F8" w:rsidP="00A07479">
            <w:pPr>
              <w:pStyle w:val="ConsPlusCell"/>
              <w:widowControl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Администрация Осташковс</w:t>
            </w:r>
            <w:r w:rsidR="00E55199" w:rsidRPr="0075377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07479" w:rsidRPr="0075377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 w:rsidR="00A07479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="00A07479" w:rsidRPr="007537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B6A76" w:rsidRPr="00753773" w:rsidTr="00140D4B">
        <w:trPr>
          <w:trHeight w:val="701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F8" w:rsidRPr="00753773" w:rsidRDefault="009539F8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Администраторы муниципальной  программы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F8" w:rsidRPr="00753773" w:rsidRDefault="00851A6E" w:rsidP="00CE5B6F">
            <w:pPr>
              <w:pStyle w:val="ConsPlusCell"/>
              <w:widowControl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CE5B6F" w:rsidRPr="00753773">
              <w:rPr>
                <w:rFonts w:ascii="Times New Roman" w:hAnsi="Times New Roman" w:cs="Times New Roman"/>
                <w:sz w:val="28"/>
                <w:szCs w:val="28"/>
              </w:rPr>
              <w:t>туризма и экологии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5199" w:rsidRPr="007537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7D24" w:rsidRPr="00753773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07D24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Осташковск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07D24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7D24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DB6A76" w:rsidRPr="00753773" w:rsidTr="00140D4B">
        <w:trPr>
          <w:trHeight w:val="414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F8" w:rsidRPr="00753773" w:rsidRDefault="009539F8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F8" w:rsidRPr="00753773" w:rsidRDefault="009539F8" w:rsidP="00815DCF">
            <w:pPr>
              <w:pStyle w:val="ConsPlusCell"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15DC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5D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B6A76" w:rsidRPr="00753773" w:rsidTr="0036616E">
        <w:trPr>
          <w:trHeight w:val="747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F8" w:rsidRPr="00753773" w:rsidRDefault="009539F8" w:rsidP="00D02627">
            <w:pPr>
              <w:pStyle w:val="ConsPlusNormal"/>
              <w:widowControl/>
              <w:snapToGrid w:val="0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43" w:rsidRPr="00753773" w:rsidRDefault="00ED71F1" w:rsidP="00702EA5">
            <w:pPr>
              <w:shd w:val="clear" w:color="auto" w:fill="FFFFFF"/>
              <w:spacing w:line="240" w:lineRule="auto"/>
              <w:ind w:right="1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702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благоприятного состояния окружающей среды как необходимого условия улучшения качества жизни и здоровья населения»</w:t>
            </w:r>
          </w:p>
        </w:tc>
      </w:tr>
      <w:tr w:rsidR="00DB6A76" w:rsidRPr="00753773" w:rsidTr="0036616E">
        <w:trPr>
          <w:trHeight w:val="1396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AE0" w:rsidRPr="00753773" w:rsidRDefault="00D71AE0" w:rsidP="00D02627">
            <w:pPr>
              <w:pStyle w:val="ConsPlusNormal"/>
              <w:widowControl/>
              <w:snapToGrid w:val="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D71AE0" w:rsidRPr="00753773" w:rsidRDefault="00D71AE0" w:rsidP="00D02627">
            <w:pPr>
              <w:pStyle w:val="ConsPlusNormal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AE0" w:rsidRPr="00753773" w:rsidRDefault="00D71AE0" w:rsidP="00140D4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1"/>
            <w:bookmarkEnd w:id="0"/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702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71AE0" w:rsidRPr="00753773" w:rsidRDefault="00D71AE0" w:rsidP="00140D4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мероприятий экологической направленности, в том числе публикации по экологическому образованию и воспитанию в средствах массовой информации до 5</w:t>
            </w:r>
          </w:p>
        </w:tc>
      </w:tr>
      <w:tr w:rsidR="00DB6A76" w:rsidRPr="00753773" w:rsidTr="00140D4B">
        <w:trPr>
          <w:trHeight w:val="1146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AE0" w:rsidRPr="00351F05" w:rsidRDefault="00233162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муниципальной программы по годам ее реализации в разрезе подпрограмм </w:t>
            </w:r>
          </w:p>
          <w:p w:rsidR="00D71AE0" w:rsidRPr="00753773" w:rsidRDefault="00D71AE0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AE0" w:rsidRPr="00351F05" w:rsidRDefault="00D71AE0" w:rsidP="00D0262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Общий объем финансирования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02EA5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программы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2022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- 202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 </w:t>
            </w:r>
            <w:r w:rsidRPr="00351F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–</w:t>
            </w:r>
            <w:r w:rsidR="00773745" w:rsidRPr="0077374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4362609,20</w:t>
            </w:r>
            <w:r w:rsidR="00702EA5" w:rsidRPr="007737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02EA5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  <w:p w:rsidR="00D71AE0" w:rsidRPr="00351F05" w:rsidRDefault="00D71AE0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1AE0" w:rsidRPr="00351F05" w:rsidRDefault="00D71AE0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– </w:t>
            </w:r>
            <w:r w:rsidR="00F526A4" w:rsidRPr="00F526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1071279,20 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руб.,  </w:t>
            </w:r>
          </w:p>
          <w:p w:rsidR="00D71AE0" w:rsidRPr="00351F05" w:rsidRDefault="00D71AE0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526A4" w:rsidRPr="00F526A4">
              <w:rPr>
                <w:rFonts w:ascii="Times New Roman" w:hAnsi="Times New Roman" w:cs="Times New Roman"/>
                <w:bCs/>
                <w:sz w:val="28"/>
                <w:szCs w:val="28"/>
              </w:rPr>
              <w:t>1071279,20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за счет средств регионального бюджета – 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  <w:p w:rsidR="00D71AE0" w:rsidRPr="00351F05" w:rsidRDefault="00D71AE0" w:rsidP="00D0262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1AE0" w:rsidRPr="00351F05" w:rsidRDefault="00D71AE0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– </w:t>
            </w:r>
            <w:r w:rsidR="005C1511">
              <w:rPr>
                <w:rFonts w:ascii="Times New Roman" w:hAnsi="Times New Roman" w:cs="Times New Roman"/>
                <w:bCs/>
                <w:sz w:val="28"/>
                <w:szCs w:val="28"/>
              </w:rPr>
              <w:t>1066130,</w:t>
            </w:r>
            <w:r w:rsidR="0077374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5C151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D71AE0" w:rsidRPr="00351F05" w:rsidRDefault="00D71AE0" w:rsidP="00851A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- </w:t>
            </w:r>
            <w:r w:rsidR="005C1511">
              <w:rPr>
                <w:rFonts w:ascii="Times New Roman" w:hAnsi="Times New Roman" w:cs="Times New Roman"/>
                <w:bCs/>
                <w:sz w:val="28"/>
                <w:szCs w:val="28"/>
              </w:rPr>
              <w:t>1066130,</w:t>
            </w:r>
            <w:r w:rsidR="0077374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5C151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, за счет средств регионального бюджета – 0,00 руб.</w:t>
            </w:r>
          </w:p>
          <w:p w:rsidR="00D71AE0" w:rsidRPr="00351F05" w:rsidRDefault="00D71AE0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6406" w:rsidRPr="00351F05" w:rsidRDefault="00D71AE0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– </w:t>
            </w:r>
            <w:r w:rsidR="005C1511">
              <w:rPr>
                <w:rFonts w:ascii="Times New Roman" w:hAnsi="Times New Roman" w:cs="Times New Roman"/>
                <w:bCs/>
                <w:sz w:val="28"/>
                <w:szCs w:val="28"/>
              </w:rPr>
              <w:t>1116600,</w:t>
            </w:r>
            <w:r w:rsidR="0077374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5C151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26406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руб.,</w:t>
            </w:r>
          </w:p>
          <w:p w:rsidR="00D71AE0" w:rsidRPr="00351F05" w:rsidRDefault="00826406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за сче</w:t>
            </w:r>
            <w:r w:rsidR="00CF2C6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 средств местного бюджета </w:t>
            </w:r>
            <w:r w:rsidR="005C1511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="00CF2C6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C1511">
              <w:rPr>
                <w:rFonts w:ascii="Times New Roman" w:hAnsi="Times New Roman" w:cs="Times New Roman"/>
                <w:bCs/>
                <w:sz w:val="28"/>
                <w:szCs w:val="28"/>
              </w:rPr>
              <w:t>1116600,</w:t>
            </w:r>
            <w:r w:rsidR="0077374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5C151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, за счет средств регионального бюджета – 0,00</w:t>
            </w:r>
          </w:p>
          <w:p w:rsidR="00826406" w:rsidRPr="00351F05" w:rsidRDefault="00826406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6406" w:rsidRPr="00351F05" w:rsidRDefault="00D71AE0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– </w:t>
            </w:r>
            <w:r w:rsidR="005C1511">
              <w:rPr>
                <w:rFonts w:ascii="Times New Roman" w:hAnsi="Times New Roman" w:cs="Times New Roman"/>
                <w:bCs/>
                <w:sz w:val="28"/>
                <w:szCs w:val="28"/>
              </w:rPr>
              <w:t>1108600,0</w:t>
            </w:r>
            <w:r w:rsidR="0077374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26406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руб.,</w:t>
            </w:r>
          </w:p>
          <w:p w:rsidR="00D71AE0" w:rsidRPr="00351F05" w:rsidRDefault="00826406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</w:t>
            </w:r>
            <w:r w:rsidR="005C1511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C1511">
              <w:rPr>
                <w:rFonts w:ascii="Times New Roman" w:hAnsi="Times New Roman" w:cs="Times New Roman"/>
                <w:bCs/>
                <w:sz w:val="28"/>
                <w:szCs w:val="28"/>
              </w:rPr>
              <w:t>1108600,0</w:t>
            </w:r>
            <w:r w:rsidR="0077374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, за счет средств регионального бюджета – 0,00</w:t>
            </w:r>
          </w:p>
          <w:p w:rsidR="00826406" w:rsidRPr="00351F05" w:rsidRDefault="00826406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406" w:rsidRPr="00351F05" w:rsidRDefault="00E9463B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2026</w:t>
            </w:r>
            <w:r w:rsidR="00D71AE0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–  </w:t>
            </w:r>
            <w:r w:rsidR="00702EA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,00 </w:t>
            </w:r>
            <w:r w:rsidR="00826406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руб.,</w:t>
            </w:r>
          </w:p>
          <w:p w:rsidR="00D71AE0" w:rsidRPr="00351F05" w:rsidRDefault="00826406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- </w:t>
            </w:r>
            <w:r w:rsidR="00702EA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, за счет средств регионального бюджета – 0,00</w:t>
            </w:r>
          </w:p>
          <w:p w:rsidR="00826406" w:rsidRPr="00351F05" w:rsidRDefault="00826406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AE0" w:rsidRPr="00351F05" w:rsidRDefault="00D71AE0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9463B" w:rsidRPr="00351F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51F05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702EA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руб..</w:t>
            </w:r>
          </w:p>
          <w:p w:rsidR="00D71AE0" w:rsidRPr="00351F05" w:rsidRDefault="00D71AE0" w:rsidP="00851A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- </w:t>
            </w:r>
            <w:r w:rsidR="00702EA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, за счет средств регионального бюджета – 0,00 руб.</w:t>
            </w:r>
          </w:p>
          <w:p w:rsidR="00D71AE0" w:rsidRPr="00351F05" w:rsidRDefault="00351F05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подпрограммам:</w:t>
            </w:r>
          </w:p>
          <w:p w:rsidR="00351F05" w:rsidRPr="00351F05" w:rsidRDefault="00351F05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 w:rsidR="00702E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2022 г. – </w:t>
            </w:r>
            <w:r w:rsidR="00F526A4" w:rsidRPr="00F526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1071279,20 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руб.,  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– </w:t>
            </w:r>
            <w:r w:rsidR="00F526A4" w:rsidRPr="00F526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1071279,20 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r w:rsidR="00994BC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за счет средств регионального бюджета – 0,0 руб.</w:t>
            </w:r>
          </w:p>
          <w:p w:rsidR="00351F05" w:rsidRPr="00351F05" w:rsidRDefault="00351F05" w:rsidP="00351F05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2023 г. – </w:t>
            </w:r>
            <w:r w:rsidR="00773745">
              <w:rPr>
                <w:rFonts w:ascii="Times New Roman" w:hAnsi="Times New Roman" w:cs="Times New Roman"/>
                <w:bCs/>
                <w:sz w:val="28"/>
                <w:szCs w:val="28"/>
              </w:rPr>
              <w:t>1066130,00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руб.,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</w:t>
            </w:r>
            <w:r w:rsidR="00773745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73745">
              <w:rPr>
                <w:rFonts w:ascii="Times New Roman" w:hAnsi="Times New Roman" w:cs="Times New Roman"/>
                <w:bCs/>
                <w:sz w:val="28"/>
                <w:szCs w:val="28"/>
              </w:rPr>
              <w:t>1066130,00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за счет средств регионального бюджета – 0,00 руб.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2024 г. – </w:t>
            </w:r>
            <w:r w:rsidR="00773745">
              <w:rPr>
                <w:rFonts w:ascii="Times New Roman" w:hAnsi="Times New Roman" w:cs="Times New Roman"/>
                <w:bCs/>
                <w:sz w:val="28"/>
                <w:szCs w:val="28"/>
              </w:rPr>
              <w:t>1116600,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00 руб.,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- </w:t>
            </w:r>
            <w:r w:rsidR="00773745">
              <w:rPr>
                <w:rFonts w:ascii="Times New Roman" w:hAnsi="Times New Roman" w:cs="Times New Roman"/>
                <w:bCs/>
                <w:sz w:val="28"/>
                <w:szCs w:val="28"/>
              </w:rPr>
              <w:t>1116600,</w:t>
            </w:r>
            <w:r w:rsidR="00773745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за счет средств регионального бюджета – 0,00 руб.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2025 г. – </w:t>
            </w:r>
            <w:r w:rsidR="00773745">
              <w:rPr>
                <w:rFonts w:ascii="Times New Roman" w:hAnsi="Times New Roman" w:cs="Times New Roman"/>
                <w:bCs/>
                <w:sz w:val="28"/>
                <w:szCs w:val="28"/>
              </w:rPr>
              <w:t>1108600,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00 руб.,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- </w:t>
            </w:r>
            <w:r w:rsidR="00773745">
              <w:rPr>
                <w:rFonts w:ascii="Times New Roman" w:hAnsi="Times New Roman" w:cs="Times New Roman"/>
                <w:bCs/>
                <w:sz w:val="28"/>
                <w:szCs w:val="28"/>
              </w:rPr>
              <w:t>1108600,</w:t>
            </w:r>
            <w:r w:rsidR="00773745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за счет средств регионального бюджета – 0,00 руб.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2026 г. –  0,00 руб.,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- 0,00, 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за счет средств регионального бюджета – 0,00 руб.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sz w:val="28"/>
                <w:szCs w:val="28"/>
              </w:rPr>
              <w:t xml:space="preserve">2027 г. – 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0,00 руб.,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- 0,00, </w:t>
            </w:r>
          </w:p>
          <w:p w:rsidR="00233162" w:rsidRPr="00351F05" w:rsidRDefault="00351F05" w:rsidP="00702EA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за счет средств регионального бюджета – 0,00 руб.</w:t>
            </w:r>
          </w:p>
        </w:tc>
      </w:tr>
    </w:tbl>
    <w:p w:rsidR="00994BC4" w:rsidRDefault="00994BC4" w:rsidP="00884CC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16B96" w:rsidRPr="00753773" w:rsidRDefault="00851A6E" w:rsidP="00D026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7537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537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1A6E" w:rsidRPr="00753773" w:rsidRDefault="00851A6E" w:rsidP="00D026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Pr="007537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9539F8" w:rsidRPr="00753773" w:rsidRDefault="009539F8" w:rsidP="00851A6E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сферы реализации </w:t>
      </w:r>
      <w:r w:rsidR="00472DE5" w:rsidRPr="00753773">
        <w:rPr>
          <w:rFonts w:ascii="Times New Roman" w:hAnsi="Times New Roman" w:cs="Times New Roman"/>
          <w:b/>
          <w:sz w:val="28"/>
          <w:szCs w:val="28"/>
        </w:rPr>
        <w:br/>
      </w:r>
      <w:r w:rsidRPr="0075377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591530" w:rsidRPr="00753773" w:rsidRDefault="00591530" w:rsidP="00D026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3EB" w:rsidRPr="001303EB" w:rsidRDefault="00E55199" w:rsidP="001303EB">
      <w:pPr>
        <w:shd w:val="clear" w:color="auto" w:fill="FFFFFF"/>
        <w:spacing w:line="240" w:lineRule="auto"/>
        <w:ind w:right="204"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1.1. </w:t>
      </w:r>
      <w:r w:rsidR="001303EB" w:rsidRPr="001303EB">
        <w:rPr>
          <w:rFonts w:ascii="Times New Roman" w:hAnsi="Times New Roman" w:cs="Times New Roman"/>
          <w:spacing w:val="1"/>
          <w:sz w:val="28"/>
          <w:szCs w:val="28"/>
        </w:rPr>
        <w:t xml:space="preserve">Основной проблемой в области охраны окружающей среды на территории </w:t>
      </w:r>
      <w:r w:rsidR="001303EB">
        <w:rPr>
          <w:rFonts w:ascii="Times New Roman" w:hAnsi="Times New Roman" w:cs="Times New Roman"/>
          <w:spacing w:val="1"/>
          <w:sz w:val="28"/>
          <w:szCs w:val="28"/>
        </w:rPr>
        <w:t>Осташковского</w:t>
      </w:r>
      <w:r w:rsidR="001303EB" w:rsidRPr="001303EB">
        <w:rPr>
          <w:rFonts w:ascii="Times New Roman" w:hAnsi="Times New Roman" w:cs="Times New Roman"/>
          <w:spacing w:val="1"/>
          <w:sz w:val="28"/>
          <w:szCs w:val="28"/>
        </w:rPr>
        <w:t xml:space="preserve"> городского округа является решение вопросов, относящихся к сфере обращения с отходами производства и потребления. Ежегодно в </w:t>
      </w:r>
      <w:r w:rsidR="001303EB">
        <w:rPr>
          <w:rFonts w:ascii="Times New Roman" w:hAnsi="Times New Roman" w:cs="Times New Roman"/>
          <w:spacing w:val="1"/>
          <w:sz w:val="28"/>
          <w:szCs w:val="28"/>
        </w:rPr>
        <w:t>Осташковском</w:t>
      </w:r>
      <w:r w:rsidR="001303EB" w:rsidRPr="001303EB">
        <w:rPr>
          <w:rFonts w:ascii="Times New Roman" w:hAnsi="Times New Roman" w:cs="Times New Roman"/>
          <w:spacing w:val="1"/>
          <w:sz w:val="28"/>
          <w:szCs w:val="28"/>
        </w:rPr>
        <w:t xml:space="preserve"> городском округе образуются новые очаги с несанкционированным размещением твердых коммунальных отходов. Это ведет к накоплению загрязняющих веществ в почвах, к изменениям состава грунтовых вод, что в конечном итоге отрицательно влияет на качество жизни граждан. За прошедшее десятилетие количество несанкц</w:t>
      </w:r>
      <w:r w:rsidR="001303EB">
        <w:rPr>
          <w:rFonts w:ascii="Times New Roman" w:hAnsi="Times New Roman" w:cs="Times New Roman"/>
          <w:spacing w:val="1"/>
          <w:sz w:val="28"/>
          <w:szCs w:val="28"/>
        </w:rPr>
        <w:t>ионированных свалок увеличилось.</w:t>
      </w:r>
    </w:p>
    <w:p w:rsidR="001303EB" w:rsidRPr="001303EB" w:rsidRDefault="001303EB" w:rsidP="001303EB">
      <w:pPr>
        <w:shd w:val="clear" w:color="auto" w:fill="FFFFFF"/>
        <w:spacing w:line="240" w:lineRule="auto"/>
        <w:ind w:right="204"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303EB">
        <w:rPr>
          <w:rFonts w:ascii="Times New Roman" w:hAnsi="Times New Roman" w:cs="Times New Roman"/>
          <w:spacing w:val="1"/>
          <w:sz w:val="28"/>
          <w:szCs w:val="28"/>
        </w:rPr>
        <w:t xml:space="preserve">Проблема рационального использования природных ресурсов и предотвращения загрязнения окружающей среды, утилизации отходов производства и потребления, недостаточный уровень экологических знаний у населения, необходимость повышения экологической грамотности и культуры населения </w:t>
      </w:r>
      <w:r>
        <w:rPr>
          <w:rFonts w:ascii="Times New Roman" w:hAnsi="Times New Roman" w:cs="Times New Roman"/>
          <w:spacing w:val="1"/>
          <w:sz w:val="28"/>
          <w:szCs w:val="28"/>
        </w:rPr>
        <w:t>Осташковского</w:t>
      </w:r>
      <w:r w:rsidRPr="001303EB">
        <w:rPr>
          <w:rFonts w:ascii="Times New Roman" w:hAnsi="Times New Roman" w:cs="Times New Roman"/>
          <w:spacing w:val="1"/>
          <w:sz w:val="28"/>
          <w:szCs w:val="28"/>
        </w:rPr>
        <w:t xml:space="preserve"> городского округа путём повышения информационного обеспечения, подтверждают острую необходимость разработки муниципальной программы, реализация которой будет способствовать оздоровлению экологической и санитарно-эпидемиологической ситуации в </w:t>
      </w:r>
      <w:r>
        <w:rPr>
          <w:rFonts w:ascii="Times New Roman" w:hAnsi="Times New Roman" w:cs="Times New Roman"/>
          <w:spacing w:val="1"/>
          <w:sz w:val="28"/>
          <w:szCs w:val="28"/>
        </w:rPr>
        <w:t>Осташковском</w:t>
      </w:r>
      <w:r w:rsidRPr="001303EB">
        <w:rPr>
          <w:rFonts w:ascii="Times New Roman" w:hAnsi="Times New Roman" w:cs="Times New Roman"/>
          <w:spacing w:val="1"/>
          <w:sz w:val="28"/>
          <w:szCs w:val="28"/>
        </w:rPr>
        <w:t xml:space="preserve"> городском округе. </w:t>
      </w:r>
      <w:r w:rsidRPr="001303EB">
        <w:rPr>
          <w:rFonts w:ascii="Times New Roman" w:hAnsi="Times New Roman" w:cs="Times New Roman"/>
          <w:spacing w:val="1"/>
          <w:sz w:val="28"/>
          <w:szCs w:val="28"/>
        </w:rPr>
        <w:tab/>
      </w:r>
    </w:p>
    <w:p w:rsidR="001303EB" w:rsidRPr="001303EB" w:rsidRDefault="001303EB" w:rsidP="001303EB">
      <w:pPr>
        <w:shd w:val="clear" w:color="auto" w:fill="FFFFFF"/>
        <w:spacing w:line="240" w:lineRule="auto"/>
        <w:ind w:right="204"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303EB">
        <w:rPr>
          <w:rFonts w:ascii="Times New Roman" w:hAnsi="Times New Roman" w:cs="Times New Roman"/>
          <w:spacing w:val="1"/>
          <w:sz w:val="28"/>
          <w:szCs w:val="28"/>
        </w:rPr>
        <w:t>Реализация данной муниципальной программы позволит осуществить мероприятия по ликвидации несанкционированных мест размещения твердых коммунальных отходов, а населению войти в систему экологического просвещения и воспитания экологической культуры путем развития навыков рационального природопользования.</w:t>
      </w:r>
    </w:p>
    <w:p w:rsidR="001303EB" w:rsidRPr="001303EB" w:rsidRDefault="001303EB" w:rsidP="001303EB">
      <w:pPr>
        <w:shd w:val="clear" w:color="auto" w:fill="FFFFFF"/>
        <w:spacing w:line="240" w:lineRule="auto"/>
        <w:ind w:right="204"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303EB">
        <w:rPr>
          <w:rFonts w:ascii="Times New Roman" w:hAnsi="Times New Roman" w:cs="Times New Roman"/>
          <w:spacing w:val="1"/>
          <w:sz w:val="28"/>
          <w:szCs w:val="28"/>
        </w:rPr>
        <w:t xml:space="preserve">Для решения данных проблем требуется участие и взаимодействие органов местного самоуправления </w:t>
      </w:r>
      <w:r>
        <w:rPr>
          <w:rFonts w:ascii="Times New Roman" w:hAnsi="Times New Roman" w:cs="Times New Roman"/>
          <w:spacing w:val="1"/>
          <w:sz w:val="28"/>
          <w:szCs w:val="28"/>
        </w:rPr>
        <w:t>Осташковского</w:t>
      </w:r>
      <w:r w:rsidRPr="001303EB">
        <w:rPr>
          <w:rFonts w:ascii="Times New Roman" w:hAnsi="Times New Roman" w:cs="Times New Roman"/>
          <w:spacing w:val="1"/>
          <w:sz w:val="28"/>
          <w:szCs w:val="28"/>
        </w:rPr>
        <w:t xml:space="preserve"> городского округа с привлечением населения, предприятий и организаций, наличия финансирования с привлечением источников всех уровней.</w:t>
      </w:r>
    </w:p>
    <w:p w:rsidR="001303EB" w:rsidRDefault="001303EB" w:rsidP="001303EB">
      <w:pPr>
        <w:shd w:val="clear" w:color="auto" w:fill="FFFFFF"/>
        <w:spacing w:line="240" w:lineRule="auto"/>
        <w:ind w:right="204"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303EB">
        <w:rPr>
          <w:rFonts w:ascii="Times New Roman" w:hAnsi="Times New Roman" w:cs="Times New Roman"/>
          <w:spacing w:val="1"/>
          <w:sz w:val="28"/>
          <w:szCs w:val="28"/>
        </w:rPr>
        <w:t xml:space="preserve">Мероприятия муниципальной программы рассчитаны на решение основных задач в области охраны окружающей среды на территории </w:t>
      </w:r>
      <w:r>
        <w:rPr>
          <w:rFonts w:ascii="Times New Roman" w:hAnsi="Times New Roman" w:cs="Times New Roman"/>
          <w:spacing w:val="1"/>
          <w:sz w:val="28"/>
          <w:szCs w:val="28"/>
        </w:rPr>
        <w:t>Осташковского</w:t>
      </w:r>
      <w:r w:rsidRPr="001303EB">
        <w:rPr>
          <w:rFonts w:ascii="Times New Roman" w:hAnsi="Times New Roman" w:cs="Times New Roman"/>
          <w:spacing w:val="1"/>
          <w:sz w:val="28"/>
          <w:szCs w:val="28"/>
        </w:rPr>
        <w:t xml:space="preserve"> городского округа, осуществление которых направлено на обеспечение благоприятной окружающей среды, повышение уровня комфортности проживания в </w:t>
      </w:r>
      <w:r>
        <w:rPr>
          <w:rFonts w:ascii="Times New Roman" w:hAnsi="Times New Roman" w:cs="Times New Roman"/>
          <w:spacing w:val="1"/>
          <w:sz w:val="28"/>
          <w:szCs w:val="28"/>
        </w:rPr>
        <w:t>Осташковском</w:t>
      </w:r>
      <w:r w:rsidRPr="001303EB">
        <w:rPr>
          <w:rFonts w:ascii="Times New Roman" w:hAnsi="Times New Roman" w:cs="Times New Roman"/>
          <w:spacing w:val="1"/>
          <w:sz w:val="28"/>
          <w:szCs w:val="28"/>
        </w:rPr>
        <w:t xml:space="preserve"> городском округе. Решение поставленных задач предусматривает привлечение средств из бюджета </w:t>
      </w:r>
      <w:r>
        <w:rPr>
          <w:rFonts w:ascii="Times New Roman" w:hAnsi="Times New Roman" w:cs="Times New Roman"/>
          <w:spacing w:val="1"/>
          <w:sz w:val="28"/>
          <w:szCs w:val="28"/>
        </w:rPr>
        <w:t>Осташковского</w:t>
      </w:r>
      <w:r w:rsidRPr="001303EB">
        <w:rPr>
          <w:rFonts w:ascii="Times New Roman" w:hAnsi="Times New Roman" w:cs="Times New Roman"/>
          <w:spacing w:val="1"/>
          <w:sz w:val="28"/>
          <w:szCs w:val="28"/>
        </w:rPr>
        <w:t xml:space="preserve"> городского округа.</w:t>
      </w:r>
    </w:p>
    <w:p w:rsidR="009539F8" w:rsidRPr="00753773" w:rsidRDefault="009539F8" w:rsidP="00D02627">
      <w:pPr>
        <w:pStyle w:val="a3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lastRenderedPageBreak/>
        <w:t>Террито</w:t>
      </w:r>
      <w:r w:rsidR="00916B96" w:rsidRPr="00753773">
        <w:rPr>
          <w:rFonts w:ascii="Times New Roman" w:hAnsi="Times New Roman" w:cs="Times New Roman"/>
          <w:sz w:val="28"/>
          <w:szCs w:val="28"/>
        </w:rPr>
        <w:t xml:space="preserve">рия муниципального образования </w:t>
      </w:r>
      <w:r w:rsidRPr="00753773">
        <w:rPr>
          <w:rFonts w:ascii="Times New Roman" w:hAnsi="Times New Roman" w:cs="Times New Roman"/>
          <w:sz w:val="28"/>
          <w:szCs w:val="28"/>
        </w:rPr>
        <w:t>Осташковск</w:t>
      </w:r>
      <w:r w:rsidR="00E55199" w:rsidRPr="00753773">
        <w:rPr>
          <w:rFonts w:ascii="Times New Roman" w:hAnsi="Times New Roman" w:cs="Times New Roman"/>
          <w:sz w:val="28"/>
          <w:szCs w:val="28"/>
        </w:rPr>
        <w:t>ого</w:t>
      </w:r>
      <w:r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="00472DE5" w:rsidRPr="00753773">
        <w:rPr>
          <w:rFonts w:ascii="Times New Roman" w:hAnsi="Times New Roman" w:cs="Times New Roman"/>
          <w:sz w:val="28"/>
          <w:szCs w:val="28"/>
        </w:rPr>
        <w:t>городско</w:t>
      </w:r>
      <w:r w:rsidR="00E55199" w:rsidRPr="00753773">
        <w:rPr>
          <w:rFonts w:ascii="Times New Roman" w:hAnsi="Times New Roman" w:cs="Times New Roman"/>
          <w:sz w:val="28"/>
          <w:szCs w:val="28"/>
        </w:rPr>
        <w:t>го</w:t>
      </w:r>
      <w:r w:rsidR="00472DE5" w:rsidRPr="0075377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55199" w:rsidRPr="00753773">
        <w:rPr>
          <w:rFonts w:ascii="Times New Roman" w:hAnsi="Times New Roman" w:cs="Times New Roman"/>
          <w:sz w:val="28"/>
          <w:szCs w:val="28"/>
        </w:rPr>
        <w:t>а</w:t>
      </w:r>
      <w:r w:rsidRPr="00753773">
        <w:rPr>
          <w:rFonts w:ascii="Times New Roman" w:hAnsi="Times New Roman" w:cs="Times New Roman"/>
          <w:sz w:val="28"/>
          <w:szCs w:val="28"/>
        </w:rPr>
        <w:t xml:space="preserve"> входит в границы уникального природного комплекса, расположенного на Валдайской возвышенности на берегах озера Селигер, у истоков рек Волги, Днепра и Западной Двины. Водная система Селигера включает более 20 обособленных плесов и озер, соединенных между собой протоками и проливами и имеет 220 островов со своими внутренними озерами и протоками. Озёра ледникового происхождения составляют важную черту ландшафта. Главная достопримечательность края – озеро Селигер, самое крупное в области и одно из крупнейших в Европе. Его площадь 260 кв. км, в том числе под островами – 38 кв. км. Длина озера </w:t>
      </w:r>
      <w:smartTag w:uri="urn:schemas-microsoft-com:office:smarttags" w:element="metricconverter">
        <w:smartTagPr>
          <w:attr w:name="ProductID" w:val="66 км"/>
        </w:smartTagPr>
        <w:r w:rsidRPr="00753773">
          <w:rPr>
            <w:rFonts w:ascii="Times New Roman" w:hAnsi="Times New Roman" w:cs="Times New Roman"/>
            <w:sz w:val="28"/>
            <w:szCs w:val="28"/>
          </w:rPr>
          <w:t>66 км</w:t>
        </w:r>
      </w:smartTag>
      <w:r w:rsidRPr="00753773">
        <w:rPr>
          <w:rFonts w:ascii="Times New Roman" w:hAnsi="Times New Roman" w:cs="Times New Roman"/>
          <w:sz w:val="28"/>
          <w:szCs w:val="28"/>
        </w:rPr>
        <w:t xml:space="preserve">, длина береговой линии </w:t>
      </w:r>
      <w:smartTag w:uri="urn:schemas-microsoft-com:office:smarttags" w:element="metricconverter">
        <w:smartTagPr>
          <w:attr w:name="ProductID" w:val="528 км"/>
        </w:smartTagPr>
        <w:r w:rsidRPr="00753773">
          <w:rPr>
            <w:rFonts w:ascii="Times New Roman" w:hAnsi="Times New Roman" w:cs="Times New Roman"/>
            <w:sz w:val="28"/>
            <w:szCs w:val="28"/>
          </w:rPr>
          <w:t>528 км</w:t>
        </w:r>
      </w:smartTag>
      <w:r w:rsidRPr="00753773">
        <w:rPr>
          <w:rFonts w:ascii="Times New Roman" w:hAnsi="Times New Roman" w:cs="Times New Roman"/>
          <w:sz w:val="28"/>
          <w:szCs w:val="28"/>
        </w:rPr>
        <w:t xml:space="preserve">., средняя глубина около </w:t>
      </w:r>
      <w:smartTag w:uri="urn:schemas-microsoft-com:office:smarttags" w:element="metricconverter">
        <w:smartTagPr>
          <w:attr w:name="ProductID" w:val="6 м"/>
        </w:smartTagPr>
        <w:r w:rsidRPr="00753773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Pr="00753773">
        <w:rPr>
          <w:rFonts w:ascii="Times New Roman" w:hAnsi="Times New Roman" w:cs="Times New Roman"/>
          <w:sz w:val="28"/>
          <w:szCs w:val="28"/>
        </w:rPr>
        <w:t xml:space="preserve">, а максимальная </w:t>
      </w:r>
      <w:smartTag w:uri="urn:schemas-microsoft-com:office:smarttags" w:element="metricconverter">
        <w:smartTagPr>
          <w:attr w:name="ProductID" w:val="24 м"/>
        </w:smartTagPr>
        <w:r w:rsidRPr="00753773">
          <w:rPr>
            <w:rFonts w:ascii="Times New Roman" w:hAnsi="Times New Roman" w:cs="Times New Roman"/>
            <w:sz w:val="28"/>
            <w:szCs w:val="28"/>
          </w:rPr>
          <w:t>24 м</w:t>
        </w:r>
      </w:smartTag>
      <w:r w:rsidRPr="00753773">
        <w:rPr>
          <w:rFonts w:ascii="Times New Roman" w:hAnsi="Times New Roman" w:cs="Times New Roman"/>
          <w:sz w:val="28"/>
          <w:szCs w:val="28"/>
        </w:rPr>
        <w:t xml:space="preserve">. Это многоплесовое озеро с изрезанной береговой линией. Оно распадается на длинные, вытянутые заливы – плесы: Осташковский, Селижаровский, Троицкий, Кравотынский, Полоновский и Березовский. Отдельные части озера имеют самостоятельные названия (Серемо, Глубокое, Святое, Величко и другие). На Селигере 160 островов, крупнейший из них – остров Хачин. Из Селигера вытекает река Селижаровка, впадающая в Волгу, исток которой находится в </w:t>
      </w:r>
      <w:smartTag w:uri="urn:schemas-microsoft-com:office:smarttags" w:element="metricconverter">
        <w:smartTagPr>
          <w:attr w:name="ProductID" w:val="42 км"/>
        </w:smartTagPr>
        <w:r w:rsidRPr="00753773">
          <w:rPr>
            <w:rFonts w:ascii="Times New Roman" w:hAnsi="Times New Roman" w:cs="Times New Roman"/>
            <w:sz w:val="28"/>
            <w:szCs w:val="28"/>
          </w:rPr>
          <w:t>42 км</w:t>
        </w:r>
      </w:smartTag>
      <w:r w:rsidRPr="00753773">
        <w:rPr>
          <w:rFonts w:ascii="Times New Roman" w:hAnsi="Times New Roman" w:cs="Times New Roman"/>
          <w:sz w:val="28"/>
          <w:szCs w:val="28"/>
        </w:rPr>
        <w:t xml:space="preserve"> от Осташкова, у села Волговерховье. Впадает в Селигер 410 рек и ручьёв. Озёра имеют богатую и разнообразную фауну. Исключительная красота берегов Селигера привлекает сюда туристов.</w:t>
      </w:r>
    </w:p>
    <w:p w:rsidR="009539F8" w:rsidRPr="00753773" w:rsidRDefault="009539F8" w:rsidP="00D02627">
      <w:pPr>
        <w:pStyle w:val="a3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16B96" w:rsidRPr="00753773">
        <w:rPr>
          <w:rFonts w:ascii="Times New Roman" w:hAnsi="Times New Roman" w:cs="Times New Roman"/>
          <w:sz w:val="28"/>
          <w:szCs w:val="28"/>
        </w:rPr>
        <w:t>округа</w:t>
      </w:r>
      <w:r w:rsidRPr="00753773">
        <w:rPr>
          <w:rFonts w:ascii="Times New Roman" w:hAnsi="Times New Roman" w:cs="Times New Roman"/>
          <w:sz w:val="28"/>
          <w:szCs w:val="28"/>
        </w:rPr>
        <w:t xml:space="preserve"> находятся 15 сапропелевых и 22 торфяных месторождения, которые могут быть использованы в лечебных целях.</w:t>
      </w:r>
    </w:p>
    <w:p w:rsidR="009539F8" w:rsidRPr="00753773" w:rsidRDefault="009539F8" w:rsidP="00D02627">
      <w:pPr>
        <w:pStyle w:val="a3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Порядка 15 - 16 % территории </w:t>
      </w:r>
      <w:r w:rsidR="00916B96" w:rsidRPr="0075377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53773">
        <w:rPr>
          <w:rFonts w:ascii="Times New Roman" w:hAnsi="Times New Roman" w:cs="Times New Roman"/>
          <w:sz w:val="28"/>
          <w:szCs w:val="28"/>
        </w:rPr>
        <w:t xml:space="preserve"> занято памятниками природы и заказниками регионального значения, наиболее крупные: исток р. Волга, муравьиные заказни</w:t>
      </w:r>
      <w:r w:rsidR="007436CE" w:rsidRPr="00753773">
        <w:rPr>
          <w:rFonts w:ascii="Times New Roman" w:hAnsi="Times New Roman" w:cs="Times New Roman"/>
          <w:sz w:val="28"/>
          <w:szCs w:val="28"/>
        </w:rPr>
        <w:t>ки Полновский  и Селигерский, о-</w:t>
      </w:r>
      <w:r w:rsidRPr="00753773">
        <w:rPr>
          <w:rFonts w:ascii="Times New Roman" w:hAnsi="Times New Roman" w:cs="Times New Roman"/>
          <w:sz w:val="28"/>
          <w:szCs w:val="28"/>
        </w:rPr>
        <w:t>в Хачин, Троеручица, Лежнево, заказник дикорастущих лекарственных трав «Уревы», лесной массив в р-не д. Щебериха, система озер Большое Щучье, Мошное, Боровое, оз. Стерж, оз. Сиг.</w:t>
      </w:r>
    </w:p>
    <w:p w:rsidR="009539F8" w:rsidRPr="00753773" w:rsidRDefault="000D5DB9" w:rsidP="00D93F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9539F8" w:rsidRPr="00753773">
        <w:rPr>
          <w:rFonts w:ascii="Times New Roman" w:hAnsi="Times New Roman" w:cs="Times New Roman"/>
          <w:b/>
          <w:sz w:val="28"/>
          <w:szCs w:val="28"/>
        </w:rPr>
        <w:t>П</w:t>
      </w:r>
      <w:r w:rsidRPr="00753773">
        <w:rPr>
          <w:rFonts w:ascii="Times New Roman" w:hAnsi="Times New Roman" w:cs="Times New Roman"/>
          <w:b/>
          <w:sz w:val="28"/>
          <w:szCs w:val="28"/>
        </w:rPr>
        <w:t>еречень основных проблем в сфере реализации муниципальной программы</w:t>
      </w:r>
      <w:r w:rsidR="009539F8" w:rsidRPr="007537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15C4" w:rsidRPr="00753773" w:rsidRDefault="009539F8" w:rsidP="00D93F3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Образование несанкционированных свалок и навалов мусора</w:t>
      </w:r>
      <w:r w:rsidR="000D5DB9" w:rsidRPr="00753773">
        <w:rPr>
          <w:rFonts w:ascii="Times New Roman" w:hAnsi="Times New Roman" w:cs="Times New Roman"/>
          <w:sz w:val="28"/>
          <w:szCs w:val="28"/>
        </w:rPr>
        <w:t xml:space="preserve"> в местах отдыха туристов. </w:t>
      </w:r>
      <w:r w:rsidRPr="00753773">
        <w:rPr>
          <w:rFonts w:ascii="Times New Roman" w:hAnsi="Times New Roman" w:cs="Times New Roman"/>
          <w:sz w:val="28"/>
          <w:szCs w:val="28"/>
        </w:rPr>
        <w:t xml:space="preserve">С каждым годом увеличивается поток туристов и таким образом возрастает рекреационная нагрузка на Осташковский </w:t>
      </w:r>
      <w:r w:rsidR="0007306C" w:rsidRPr="00753773">
        <w:rPr>
          <w:rFonts w:ascii="Times New Roman" w:hAnsi="Times New Roman" w:cs="Times New Roman"/>
          <w:sz w:val="28"/>
          <w:szCs w:val="28"/>
        </w:rPr>
        <w:t>городской округ</w:t>
      </w:r>
      <w:r w:rsidRPr="00753773">
        <w:rPr>
          <w:rFonts w:ascii="Times New Roman" w:hAnsi="Times New Roman" w:cs="Times New Roman"/>
          <w:sz w:val="28"/>
          <w:szCs w:val="28"/>
        </w:rPr>
        <w:t>. Возрастание рекреационной нагрузки ведет к  увеличению количества твердых бытовых отходов, как от организованных, так и от неорганизованных туристов. Организованные группы туристов располагаются на тур</w:t>
      </w:r>
      <w:r w:rsidR="00E5075B" w:rsidRPr="00753773">
        <w:rPr>
          <w:rFonts w:ascii="Times New Roman" w:hAnsi="Times New Roman" w:cs="Times New Roman"/>
          <w:sz w:val="28"/>
          <w:szCs w:val="28"/>
        </w:rPr>
        <w:t xml:space="preserve">истических </w:t>
      </w:r>
      <w:r w:rsidRPr="00753773">
        <w:rPr>
          <w:rFonts w:ascii="Times New Roman" w:hAnsi="Times New Roman" w:cs="Times New Roman"/>
          <w:sz w:val="28"/>
          <w:szCs w:val="28"/>
        </w:rPr>
        <w:t xml:space="preserve">базах, домах отдыха и других объектах рекреации или встают организованным палаточным лагерем на территории Осташковского </w:t>
      </w:r>
      <w:r w:rsidR="0007306C" w:rsidRPr="0075377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53773">
        <w:rPr>
          <w:rFonts w:ascii="Times New Roman" w:hAnsi="Times New Roman" w:cs="Times New Roman"/>
          <w:sz w:val="28"/>
          <w:szCs w:val="28"/>
        </w:rPr>
        <w:t>. Гораздо сложнее ситуация с неорганизованными туристами, поскольку невозможно проследить за тем, каким образом у них решается вопрос со сбором, транспортировкой и утилизацией отходов.</w:t>
      </w:r>
    </w:p>
    <w:p w:rsidR="00D71AE0" w:rsidRPr="00753773" w:rsidRDefault="00D71AE0" w:rsidP="00D71AE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Конкурсы, семинары, выставки, презентации в области экологии положительно влияют на повышение уровня экологической культуры </w:t>
      </w:r>
      <w:r w:rsidRPr="00753773">
        <w:rPr>
          <w:rFonts w:ascii="Times New Roman" w:hAnsi="Times New Roman" w:cs="Times New Roman"/>
          <w:sz w:val="28"/>
          <w:szCs w:val="28"/>
        </w:rPr>
        <w:lastRenderedPageBreak/>
        <w:t xml:space="preserve">населения, способствуют формированию экологического сознания и выполняют воспитательную функцию. Данная Программа предусматривает поддержку данных мероприятий уже существующих в Осташковском городском округе, а также создание новых. </w:t>
      </w:r>
    </w:p>
    <w:p w:rsidR="00D71AE0" w:rsidRDefault="00D71AE0" w:rsidP="00A015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3162" w:rsidRPr="002A546B" w:rsidRDefault="00233162" w:rsidP="002A546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46B">
        <w:rPr>
          <w:rFonts w:ascii="Times New Roman" w:hAnsi="Times New Roman" w:cs="Times New Roman"/>
          <w:b/>
          <w:sz w:val="28"/>
          <w:szCs w:val="28"/>
        </w:rPr>
        <w:t>1.3. Результаты анализа влияния внешней и внутренней среды на сферу реализации муниципальной программы</w:t>
      </w:r>
    </w:p>
    <w:p w:rsidR="00FF12A7" w:rsidRPr="00FF12A7" w:rsidRDefault="00FF12A7" w:rsidP="00FF12A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2A7">
        <w:rPr>
          <w:rFonts w:ascii="Times New Roman" w:eastAsia="Times New Roman" w:hAnsi="Times New Roman" w:cs="Times New Roman"/>
          <w:sz w:val="28"/>
          <w:szCs w:val="28"/>
        </w:rPr>
        <w:t>В процессе реализации муниципальной программы могут проявиться внешние и внутренние риски.</w:t>
      </w:r>
    </w:p>
    <w:p w:rsidR="00FF12A7" w:rsidRPr="00FF12A7" w:rsidRDefault="00FF12A7" w:rsidP="00FF12A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2A7">
        <w:rPr>
          <w:rFonts w:ascii="Times New Roman" w:eastAsia="Times New Roman" w:hAnsi="Times New Roman" w:cs="Times New Roman"/>
          <w:sz w:val="28"/>
          <w:szCs w:val="28"/>
        </w:rPr>
        <w:t>К внутренним рискам реализации муниципальной программы относятся:</w:t>
      </w:r>
    </w:p>
    <w:p w:rsidR="00FF12A7" w:rsidRPr="00FF12A7" w:rsidRDefault="00FF12A7" w:rsidP="00FF12A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2A7">
        <w:rPr>
          <w:rFonts w:ascii="Times New Roman" w:eastAsia="Times New Roman" w:hAnsi="Times New Roman" w:cs="Times New Roman"/>
          <w:sz w:val="28"/>
          <w:szCs w:val="28"/>
        </w:rPr>
        <w:tab/>
        <w:t>1) отсутствие профессионального менеджмента;</w:t>
      </w:r>
    </w:p>
    <w:p w:rsidR="00FF12A7" w:rsidRPr="00FF12A7" w:rsidRDefault="00FF12A7" w:rsidP="00FF12A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2A7">
        <w:rPr>
          <w:rFonts w:ascii="Times New Roman" w:eastAsia="Times New Roman" w:hAnsi="Times New Roman" w:cs="Times New Roman"/>
          <w:sz w:val="28"/>
          <w:szCs w:val="28"/>
        </w:rPr>
        <w:tab/>
        <w:t>2) изменение задач структурных подразделений, участвующих в реализации муниципальной программы.</w:t>
      </w:r>
    </w:p>
    <w:p w:rsidR="00FF12A7" w:rsidRPr="00FF12A7" w:rsidRDefault="00FF12A7" w:rsidP="00FF12A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2A7">
        <w:rPr>
          <w:rFonts w:ascii="Times New Roman" w:eastAsia="Times New Roman" w:hAnsi="Times New Roman" w:cs="Times New Roman"/>
          <w:sz w:val="28"/>
          <w:szCs w:val="28"/>
        </w:rPr>
        <w:tab/>
        <w:t>Для снижения вероятности неблагоприятного воздействия внутренних рисков предусматривается реализация следующих мероприятий:</w:t>
      </w:r>
    </w:p>
    <w:p w:rsidR="00FF12A7" w:rsidRPr="00FF12A7" w:rsidRDefault="00FF12A7" w:rsidP="00FF12A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2A7">
        <w:rPr>
          <w:rFonts w:ascii="Times New Roman" w:eastAsia="Times New Roman" w:hAnsi="Times New Roman" w:cs="Times New Roman"/>
          <w:sz w:val="28"/>
          <w:szCs w:val="28"/>
        </w:rPr>
        <w:tab/>
        <w:t>1) совершенствование механизма текущего управления реализацией муниципальной программы.</w:t>
      </w:r>
    </w:p>
    <w:p w:rsidR="00FF12A7" w:rsidRPr="00FF12A7" w:rsidRDefault="00FF12A7" w:rsidP="00FF12A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2A7">
        <w:rPr>
          <w:rFonts w:ascii="Times New Roman" w:eastAsia="Times New Roman" w:hAnsi="Times New Roman" w:cs="Times New Roman"/>
          <w:sz w:val="28"/>
          <w:szCs w:val="28"/>
        </w:rPr>
        <w:t>Внешними рисками реализации муниципальной программы являются:</w:t>
      </w:r>
    </w:p>
    <w:p w:rsidR="00FF12A7" w:rsidRPr="00FF12A7" w:rsidRDefault="00FF12A7" w:rsidP="00FF12A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2A7">
        <w:rPr>
          <w:rFonts w:ascii="Times New Roman" w:eastAsia="Times New Roman" w:hAnsi="Times New Roman" w:cs="Times New Roman"/>
          <w:sz w:val="28"/>
          <w:szCs w:val="28"/>
        </w:rPr>
        <w:tab/>
        <w:t>1) изменение финансирования.</w:t>
      </w:r>
    </w:p>
    <w:p w:rsidR="00FF12A7" w:rsidRPr="00FF12A7" w:rsidRDefault="00FF12A7" w:rsidP="00FF12A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2A7">
        <w:rPr>
          <w:rFonts w:ascii="Times New Roman" w:eastAsia="Times New Roman" w:hAnsi="Times New Roman" w:cs="Times New Roman"/>
          <w:sz w:val="28"/>
          <w:szCs w:val="28"/>
        </w:rPr>
        <w:tab/>
        <w:t>Способом ограничения внешних рисков являются:</w:t>
      </w:r>
    </w:p>
    <w:p w:rsidR="00FF12A7" w:rsidRPr="00FF12A7" w:rsidRDefault="00FF12A7" w:rsidP="00FF12A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2A7">
        <w:rPr>
          <w:rFonts w:ascii="Times New Roman" w:eastAsia="Times New Roman" w:hAnsi="Times New Roman" w:cs="Times New Roman"/>
          <w:sz w:val="28"/>
          <w:szCs w:val="28"/>
        </w:rPr>
        <w:t>1) своевременное внесение изменений в муниципальную программу в части изменения (дополнения), исключения мероприятий подпрограмм и их показателей, подпрограмм, задач подпрограмм и их показателей, целей муниципальной программы и их показателей на текущий финансовый год или на оставшийся срок реализации муниципальной программы;</w:t>
      </w:r>
    </w:p>
    <w:p w:rsidR="00FF12A7" w:rsidRPr="00FF12A7" w:rsidRDefault="00FF12A7" w:rsidP="00FF12A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2A7">
        <w:rPr>
          <w:rFonts w:ascii="Times New Roman" w:eastAsia="Times New Roman" w:hAnsi="Times New Roman" w:cs="Times New Roman"/>
          <w:sz w:val="28"/>
          <w:szCs w:val="28"/>
        </w:rPr>
        <w:tab/>
        <w:t>2) контроль за ходом выполнения мероприятий и показателей муниципальной программы.</w:t>
      </w:r>
    </w:p>
    <w:p w:rsidR="00233162" w:rsidRDefault="00FF12A7" w:rsidP="00FF12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2A7">
        <w:rPr>
          <w:rFonts w:ascii="Times New Roman" w:eastAsia="Times New Roman" w:hAnsi="Times New Roman" w:cs="Times New Roman"/>
          <w:sz w:val="28"/>
          <w:szCs w:val="28"/>
        </w:rPr>
        <w:tab/>
        <w:t>Принятие мер по управлению рисками осуществляется Администрацией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Осташковского</w:t>
      </w:r>
      <w:r w:rsidRPr="00FF12A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на основе мониторинга реализации муниципальной программы и оценки ее эффективности и результативности.</w:t>
      </w:r>
    </w:p>
    <w:p w:rsidR="00233162" w:rsidRDefault="00233162" w:rsidP="00A015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3162" w:rsidRPr="00753773" w:rsidRDefault="00233162" w:rsidP="00A015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171" w:rsidRPr="00753773" w:rsidRDefault="009539F8" w:rsidP="00A015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539F8" w:rsidRPr="00753773" w:rsidRDefault="009539F8" w:rsidP="00D02627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="00FD0AC2" w:rsidRPr="007537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37D4B" w:rsidRPr="007537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9539F8" w:rsidRPr="00753773" w:rsidRDefault="009539F8" w:rsidP="00D02627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Цели муниципальной программы</w:t>
      </w:r>
    </w:p>
    <w:p w:rsidR="009C1148" w:rsidRPr="00753773" w:rsidRDefault="009C1148" w:rsidP="009C1148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148" w:rsidRPr="00753773" w:rsidRDefault="009C1148" w:rsidP="009C1148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Цель </w:t>
      </w:r>
      <w:r w:rsidR="00702EA5">
        <w:rPr>
          <w:rFonts w:ascii="Times New Roman" w:hAnsi="Times New Roman" w:cs="Times New Roman"/>
          <w:sz w:val="28"/>
          <w:szCs w:val="28"/>
        </w:rPr>
        <w:t>1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«Обеспечение благоприятного состояния окружающей среды как необходимого условия улучшения качества жизни и здоровья населения»</w:t>
      </w:r>
    </w:p>
    <w:p w:rsidR="009C1148" w:rsidRPr="00753773" w:rsidRDefault="009C1148" w:rsidP="009C1148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Показатель «Увеличение количества  мероприятий экологической направленности, в том числе публикации по экологическому образованию и воспитанию в средствах массовой информации»</w:t>
      </w:r>
    </w:p>
    <w:p w:rsidR="009C1148" w:rsidRPr="00753773" w:rsidRDefault="009C1148" w:rsidP="00916B96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33A2" w:rsidRPr="00753773" w:rsidRDefault="003733A2" w:rsidP="00BA3A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-1"/>
        <w:tblW w:w="9493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993"/>
        <w:gridCol w:w="1134"/>
        <w:gridCol w:w="1134"/>
        <w:gridCol w:w="1134"/>
        <w:gridCol w:w="708"/>
        <w:gridCol w:w="851"/>
        <w:gridCol w:w="1730"/>
      </w:tblGrid>
      <w:tr w:rsidR="00DB6A76" w:rsidRPr="00753773" w:rsidTr="00F818B1">
        <w:tc>
          <w:tcPr>
            <w:tcW w:w="534" w:type="dxa"/>
            <w:vMerge w:val="restart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№ п/п</w:t>
            </w:r>
          </w:p>
        </w:tc>
        <w:tc>
          <w:tcPr>
            <w:tcW w:w="1275" w:type="dxa"/>
            <w:vMerge w:val="restart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Задачи подпрограммы 1</w:t>
            </w:r>
          </w:p>
        </w:tc>
        <w:tc>
          <w:tcPr>
            <w:tcW w:w="5954" w:type="dxa"/>
            <w:gridSpan w:val="6"/>
            <w:shd w:val="clear" w:color="auto" w:fill="auto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По годам реализации муниципальной программы, руб.</w:t>
            </w:r>
          </w:p>
        </w:tc>
        <w:tc>
          <w:tcPr>
            <w:tcW w:w="1730" w:type="dxa"/>
            <w:vMerge w:val="restart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Всего, руб</w:t>
            </w:r>
          </w:p>
        </w:tc>
      </w:tr>
      <w:tr w:rsidR="00DB6A76" w:rsidRPr="00753773" w:rsidTr="00F818B1">
        <w:tc>
          <w:tcPr>
            <w:tcW w:w="534" w:type="dxa"/>
            <w:vMerge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1275" w:type="dxa"/>
            <w:vMerge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4159E4" w:rsidRPr="00753773" w:rsidRDefault="00A106E3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2022</w:t>
            </w:r>
            <w:r w:rsidR="004159E4"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4159E4" w:rsidRPr="00753773" w:rsidRDefault="00A106E3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2023</w:t>
            </w:r>
            <w:r w:rsidR="004159E4"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4159E4" w:rsidRPr="00753773" w:rsidRDefault="00A106E3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2024</w:t>
            </w:r>
            <w:r w:rsidR="004159E4"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4159E4" w:rsidRPr="00753773" w:rsidRDefault="00A106E3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2025</w:t>
            </w:r>
            <w:r w:rsidR="004159E4"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4159E4" w:rsidRPr="00753773" w:rsidRDefault="00A106E3" w:rsidP="00A106E3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2026</w:t>
            </w:r>
            <w:r w:rsidR="004159E4"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202</w:t>
            </w:r>
            <w:r w:rsidR="00A106E3">
              <w:rPr>
                <w:rFonts w:ascii="Times New Roman" w:hAnsi="Times New Roman" w:cs="Times New Roman"/>
                <w:sz w:val="18"/>
                <w:szCs w:val="14"/>
              </w:rPr>
              <w:t>7</w:t>
            </w: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 год</w:t>
            </w:r>
          </w:p>
          <w:p w:rsidR="004159E4" w:rsidRPr="00753773" w:rsidRDefault="004159E4" w:rsidP="004159E4">
            <w:pPr>
              <w:ind w:right="-87"/>
              <w:contextualSpacing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1730" w:type="dxa"/>
            <w:vMerge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</w:tr>
      <w:tr w:rsidR="00702EA5" w:rsidRPr="00753773" w:rsidTr="00F818B1">
        <w:tc>
          <w:tcPr>
            <w:tcW w:w="534" w:type="dxa"/>
            <w:vAlign w:val="center"/>
          </w:tcPr>
          <w:p w:rsidR="00702EA5" w:rsidRPr="00753773" w:rsidRDefault="00702EA5" w:rsidP="00702EA5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1275" w:type="dxa"/>
            <w:vAlign w:val="center"/>
          </w:tcPr>
          <w:p w:rsidR="00702EA5" w:rsidRPr="00753773" w:rsidRDefault="00702EA5" w:rsidP="00702EA5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Задача 1</w:t>
            </w:r>
          </w:p>
        </w:tc>
        <w:tc>
          <w:tcPr>
            <w:tcW w:w="993" w:type="dxa"/>
            <w:vAlign w:val="center"/>
          </w:tcPr>
          <w:p w:rsidR="00702EA5" w:rsidRPr="00702EA5" w:rsidRDefault="00702EA5" w:rsidP="00702EA5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134" w:type="dxa"/>
          </w:tcPr>
          <w:p w:rsidR="00702EA5" w:rsidRDefault="00702EA5" w:rsidP="00702EA5">
            <w:r w:rsidRPr="00E27BD4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02EA5" w:rsidRDefault="00702EA5" w:rsidP="00702EA5">
            <w:r w:rsidRPr="00E27BD4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134" w:type="dxa"/>
          </w:tcPr>
          <w:p w:rsidR="00702EA5" w:rsidRDefault="00702EA5" w:rsidP="00702EA5">
            <w:r w:rsidRPr="00E27BD4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708" w:type="dxa"/>
          </w:tcPr>
          <w:p w:rsidR="00702EA5" w:rsidRDefault="00702EA5" w:rsidP="00702EA5">
            <w:r w:rsidRPr="00E27BD4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851" w:type="dxa"/>
          </w:tcPr>
          <w:p w:rsidR="00702EA5" w:rsidRDefault="00702EA5" w:rsidP="00702EA5">
            <w:r w:rsidRPr="00E27BD4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02EA5" w:rsidRPr="00140D4B" w:rsidRDefault="00702EA5" w:rsidP="00702EA5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</w:tr>
      <w:tr w:rsidR="00702EA5" w:rsidRPr="00753773" w:rsidTr="00F818B1">
        <w:tc>
          <w:tcPr>
            <w:tcW w:w="534" w:type="dxa"/>
            <w:vAlign w:val="center"/>
          </w:tcPr>
          <w:p w:rsidR="00702EA5" w:rsidRPr="00753773" w:rsidRDefault="00702EA5" w:rsidP="00702EA5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1275" w:type="dxa"/>
            <w:vAlign w:val="center"/>
          </w:tcPr>
          <w:p w:rsidR="00702EA5" w:rsidRPr="00753773" w:rsidRDefault="00702EA5" w:rsidP="00702EA5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Задача 2</w:t>
            </w:r>
          </w:p>
        </w:tc>
        <w:tc>
          <w:tcPr>
            <w:tcW w:w="993" w:type="dxa"/>
          </w:tcPr>
          <w:p w:rsidR="00702EA5" w:rsidRDefault="00702EA5" w:rsidP="001B4D88">
            <w:pPr>
              <w:jc w:val="center"/>
            </w:pPr>
            <w:r w:rsidRPr="00676FB2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134" w:type="dxa"/>
          </w:tcPr>
          <w:p w:rsidR="00702EA5" w:rsidRDefault="00702EA5" w:rsidP="00702EA5">
            <w:r w:rsidRPr="00676FB2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02EA5" w:rsidRDefault="00702EA5" w:rsidP="00702EA5">
            <w:r w:rsidRPr="00676FB2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134" w:type="dxa"/>
          </w:tcPr>
          <w:p w:rsidR="00702EA5" w:rsidRDefault="00702EA5" w:rsidP="00702EA5">
            <w:r w:rsidRPr="00676FB2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708" w:type="dxa"/>
          </w:tcPr>
          <w:p w:rsidR="00702EA5" w:rsidRDefault="00702EA5" w:rsidP="00702EA5">
            <w:r w:rsidRPr="00676FB2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851" w:type="dxa"/>
          </w:tcPr>
          <w:p w:rsidR="00702EA5" w:rsidRDefault="00702EA5" w:rsidP="00702EA5">
            <w:r w:rsidRPr="00676FB2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730" w:type="dxa"/>
            <w:shd w:val="clear" w:color="auto" w:fill="auto"/>
          </w:tcPr>
          <w:p w:rsidR="00702EA5" w:rsidRDefault="00702EA5" w:rsidP="001B4D88">
            <w:pPr>
              <w:jc w:val="center"/>
            </w:pPr>
            <w:r w:rsidRPr="00676FB2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</w:tr>
      <w:tr w:rsidR="00702EA5" w:rsidRPr="00753773" w:rsidTr="00F818B1">
        <w:tc>
          <w:tcPr>
            <w:tcW w:w="534" w:type="dxa"/>
            <w:vAlign w:val="center"/>
          </w:tcPr>
          <w:p w:rsidR="00702EA5" w:rsidRPr="00753773" w:rsidRDefault="00702EA5" w:rsidP="00702EA5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</w:t>
            </w:r>
          </w:p>
        </w:tc>
        <w:tc>
          <w:tcPr>
            <w:tcW w:w="1275" w:type="dxa"/>
            <w:vAlign w:val="center"/>
          </w:tcPr>
          <w:p w:rsidR="00702EA5" w:rsidRPr="00753773" w:rsidRDefault="00702EA5" w:rsidP="00702EA5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Задача 3</w:t>
            </w:r>
          </w:p>
        </w:tc>
        <w:tc>
          <w:tcPr>
            <w:tcW w:w="993" w:type="dxa"/>
            <w:vAlign w:val="center"/>
          </w:tcPr>
          <w:p w:rsidR="00702EA5" w:rsidRPr="00702EA5" w:rsidRDefault="00F526A4" w:rsidP="00702EA5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F526A4">
              <w:rPr>
                <w:rFonts w:ascii="Times New Roman" w:hAnsi="Times New Roman" w:cs="Times New Roman"/>
                <w:sz w:val="18"/>
                <w:szCs w:val="14"/>
              </w:rPr>
              <w:t>1071279,20</w:t>
            </w:r>
          </w:p>
        </w:tc>
        <w:tc>
          <w:tcPr>
            <w:tcW w:w="1134" w:type="dxa"/>
          </w:tcPr>
          <w:p w:rsidR="00702EA5" w:rsidRDefault="00F818B1" w:rsidP="00702EA5">
            <w:r>
              <w:rPr>
                <w:rFonts w:ascii="Times New Roman" w:hAnsi="Times New Roman" w:cs="Times New Roman"/>
                <w:sz w:val="18"/>
                <w:szCs w:val="14"/>
              </w:rPr>
              <w:t>1066130,00</w:t>
            </w:r>
          </w:p>
        </w:tc>
        <w:tc>
          <w:tcPr>
            <w:tcW w:w="1134" w:type="dxa"/>
            <w:shd w:val="clear" w:color="auto" w:fill="auto"/>
          </w:tcPr>
          <w:p w:rsidR="00702EA5" w:rsidRPr="00F818B1" w:rsidRDefault="00F818B1" w:rsidP="00702EA5">
            <w:pPr>
              <w:rPr>
                <w:rFonts w:ascii="Times New Roman" w:hAnsi="Times New Roman" w:cs="Times New Roman"/>
              </w:rPr>
            </w:pPr>
            <w:r w:rsidRPr="00F818B1">
              <w:rPr>
                <w:rFonts w:ascii="Times New Roman" w:hAnsi="Times New Roman" w:cs="Times New Roman"/>
                <w:sz w:val="18"/>
                <w:szCs w:val="14"/>
              </w:rPr>
              <w:t>1116600,00</w:t>
            </w:r>
          </w:p>
        </w:tc>
        <w:tc>
          <w:tcPr>
            <w:tcW w:w="1134" w:type="dxa"/>
          </w:tcPr>
          <w:p w:rsidR="00702EA5" w:rsidRPr="00F818B1" w:rsidRDefault="00F818B1" w:rsidP="00702EA5">
            <w:pPr>
              <w:rPr>
                <w:rFonts w:ascii="Times New Roman" w:hAnsi="Times New Roman" w:cs="Times New Roman"/>
              </w:rPr>
            </w:pPr>
            <w:r w:rsidRPr="00F818B1">
              <w:rPr>
                <w:rFonts w:ascii="Times New Roman" w:hAnsi="Times New Roman" w:cs="Times New Roman"/>
                <w:sz w:val="18"/>
                <w:szCs w:val="14"/>
              </w:rPr>
              <w:t>1108600,00</w:t>
            </w:r>
          </w:p>
        </w:tc>
        <w:tc>
          <w:tcPr>
            <w:tcW w:w="708" w:type="dxa"/>
          </w:tcPr>
          <w:p w:rsidR="00702EA5" w:rsidRDefault="00702EA5" w:rsidP="00702EA5">
            <w:r w:rsidRPr="0072319F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851" w:type="dxa"/>
          </w:tcPr>
          <w:p w:rsidR="00702EA5" w:rsidRDefault="00702EA5" w:rsidP="00702EA5">
            <w:r w:rsidRPr="0072319F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02EA5" w:rsidRPr="00702EA5" w:rsidRDefault="00F818B1" w:rsidP="00702EA5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4362609</w:t>
            </w:r>
            <w:r w:rsidR="00F526A4" w:rsidRPr="00F526A4">
              <w:rPr>
                <w:rFonts w:ascii="Times New Roman" w:hAnsi="Times New Roman" w:cs="Times New Roman"/>
                <w:sz w:val="18"/>
                <w:szCs w:val="14"/>
              </w:rPr>
              <w:t>,20</w:t>
            </w:r>
          </w:p>
        </w:tc>
      </w:tr>
      <w:tr w:rsidR="00140D4B" w:rsidRPr="00753773" w:rsidTr="00F818B1">
        <w:tc>
          <w:tcPr>
            <w:tcW w:w="1809" w:type="dxa"/>
            <w:gridSpan w:val="2"/>
            <w:vAlign w:val="center"/>
          </w:tcPr>
          <w:p w:rsidR="00140D4B" w:rsidRPr="00702EA5" w:rsidRDefault="00140D4B" w:rsidP="00140D4B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702EA5">
              <w:rPr>
                <w:rFonts w:ascii="Times New Roman" w:hAnsi="Times New Roman" w:cs="Times New Roman"/>
                <w:b/>
                <w:sz w:val="18"/>
                <w:szCs w:val="14"/>
              </w:rPr>
              <w:t xml:space="preserve">Итого, </w:t>
            </w:r>
            <w:r w:rsidR="00994BC4" w:rsidRPr="00702EA5">
              <w:rPr>
                <w:rFonts w:ascii="Times New Roman" w:hAnsi="Times New Roman" w:cs="Times New Roman"/>
                <w:b/>
                <w:sz w:val="18"/>
                <w:szCs w:val="14"/>
              </w:rPr>
              <w:t>руб.</w:t>
            </w:r>
          </w:p>
        </w:tc>
        <w:tc>
          <w:tcPr>
            <w:tcW w:w="993" w:type="dxa"/>
            <w:vAlign w:val="center"/>
          </w:tcPr>
          <w:p w:rsidR="00140D4B" w:rsidRPr="00702EA5" w:rsidRDefault="00F526A4" w:rsidP="001B4D88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F526A4">
              <w:rPr>
                <w:rFonts w:ascii="Times New Roman" w:hAnsi="Times New Roman" w:cs="Times New Roman"/>
                <w:b/>
                <w:sz w:val="18"/>
                <w:szCs w:val="14"/>
              </w:rPr>
              <w:t>1071279,20</w:t>
            </w:r>
          </w:p>
        </w:tc>
        <w:tc>
          <w:tcPr>
            <w:tcW w:w="1134" w:type="dxa"/>
          </w:tcPr>
          <w:p w:rsidR="00140D4B" w:rsidRPr="00F818B1" w:rsidRDefault="00F818B1" w:rsidP="00140D4B">
            <w:pPr>
              <w:rPr>
                <w:b/>
                <w:sz w:val="18"/>
              </w:rPr>
            </w:pPr>
            <w:r w:rsidRPr="00F818B1">
              <w:rPr>
                <w:rFonts w:ascii="Times New Roman" w:hAnsi="Times New Roman" w:cs="Times New Roman"/>
                <w:b/>
                <w:sz w:val="18"/>
                <w:szCs w:val="14"/>
              </w:rPr>
              <w:t>1066130,00</w:t>
            </w:r>
          </w:p>
        </w:tc>
        <w:tc>
          <w:tcPr>
            <w:tcW w:w="1134" w:type="dxa"/>
          </w:tcPr>
          <w:p w:rsidR="00140D4B" w:rsidRPr="00F818B1" w:rsidRDefault="00F818B1" w:rsidP="00140D4B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818B1">
              <w:rPr>
                <w:rFonts w:ascii="Times New Roman" w:hAnsi="Times New Roman" w:cs="Times New Roman"/>
                <w:b/>
                <w:sz w:val="18"/>
              </w:rPr>
              <w:t>1116600,00</w:t>
            </w:r>
          </w:p>
        </w:tc>
        <w:tc>
          <w:tcPr>
            <w:tcW w:w="1134" w:type="dxa"/>
          </w:tcPr>
          <w:p w:rsidR="00140D4B" w:rsidRPr="00F818B1" w:rsidRDefault="00F818B1" w:rsidP="00140D4B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818B1">
              <w:rPr>
                <w:rFonts w:ascii="Times New Roman" w:hAnsi="Times New Roman" w:cs="Times New Roman"/>
                <w:b/>
                <w:sz w:val="18"/>
              </w:rPr>
              <w:t>1108600,00</w:t>
            </w:r>
          </w:p>
        </w:tc>
        <w:tc>
          <w:tcPr>
            <w:tcW w:w="708" w:type="dxa"/>
          </w:tcPr>
          <w:p w:rsidR="00140D4B" w:rsidRPr="00702EA5" w:rsidRDefault="00702EA5" w:rsidP="00140D4B">
            <w:pPr>
              <w:rPr>
                <w:b/>
                <w:sz w:val="18"/>
              </w:rPr>
            </w:pPr>
            <w:r w:rsidRPr="00702EA5">
              <w:rPr>
                <w:b/>
                <w:sz w:val="18"/>
              </w:rPr>
              <w:t>0,00</w:t>
            </w:r>
          </w:p>
        </w:tc>
        <w:tc>
          <w:tcPr>
            <w:tcW w:w="851" w:type="dxa"/>
          </w:tcPr>
          <w:p w:rsidR="00140D4B" w:rsidRPr="00702EA5" w:rsidRDefault="00702EA5" w:rsidP="00140D4B">
            <w:pPr>
              <w:rPr>
                <w:b/>
                <w:sz w:val="18"/>
              </w:rPr>
            </w:pPr>
            <w:r w:rsidRPr="00702EA5">
              <w:rPr>
                <w:b/>
                <w:sz w:val="18"/>
              </w:rPr>
              <w:t>0,00</w:t>
            </w:r>
          </w:p>
        </w:tc>
        <w:tc>
          <w:tcPr>
            <w:tcW w:w="1730" w:type="dxa"/>
            <w:vAlign w:val="center"/>
          </w:tcPr>
          <w:p w:rsidR="00140D4B" w:rsidRPr="00702EA5" w:rsidRDefault="00F818B1" w:rsidP="00140D4B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</w:rPr>
              <w:t>4362609,20</w:t>
            </w:r>
          </w:p>
        </w:tc>
      </w:tr>
    </w:tbl>
    <w:p w:rsidR="00BA3A12" w:rsidRPr="00753773" w:rsidRDefault="00BA3A12" w:rsidP="00EA1F1C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148" w:rsidRPr="00753773" w:rsidRDefault="009C1148" w:rsidP="009C1148">
      <w:pPr>
        <w:shd w:val="clear" w:color="auto" w:fill="FFFFFF"/>
        <w:spacing w:line="240" w:lineRule="auto"/>
        <w:ind w:right="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702EA5">
        <w:rPr>
          <w:rFonts w:ascii="Times New Roman" w:hAnsi="Times New Roman" w:cs="Times New Roman"/>
          <w:b/>
          <w:sz w:val="28"/>
          <w:szCs w:val="28"/>
        </w:rPr>
        <w:t>1</w:t>
      </w:r>
      <w:r w:rsidRPr="00753773">
        <w:rPr>
          <w:rFonts w:ascii="Times New Roman" w:hAnsi="Times New Roman" w:cs="Times New Roman"/>
          <w:b/>
          <w:sz w:val="28"/>
          <w:szCs w:val="28"/>
        </w:rPr>
        <w:t>. «Улучшение экологической обстановки в Осташковском городском округе»</w:t>
      </w:r>
    </w:p>
    <w:p w:rsidR="009C1148" w:rsidRPr="00753773" w:rsidRDefault="009C1148" w:rsidP="009C1148">
      <w:pPr>
        <w:shd w:val="clear" w:color="auto" w:fill="FFFFFF"/>
        <w:spacing w:line="240" w:lineRule="auto"/>
        <w:ind w:right="19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Задачи подпрограммы 2</w:t>
      </w:r>
    </w:p>
    <w:p w:rsidR="009C1148" w:rsidRPr="00753773" w:rsidRDefault="009C1148" w:rsidP="009C1148">
      <w:pPr>
        <w:shd w:val="clear" w:color="auto" w:fill="FFFFFF"/>
        <w:spacing w:line="240" w:lineRule="auto"/>
        <w:ind w:right="19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Реализация подпрограммы 2 «Улучшение экологической обстановки в Осташковском городском округе» связана с решением следующих задач:</w:t>
      </w:r>
    </w:p>
    <w:p w:rsidR="009C1148" w:rsidRPr="00753773" w:rsidRDefault="009C1148" w:rsidP="009C11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Задача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«Улучшение экологической обстановки в </w:t>
      </w:r>
      <w:r w:rsidR="002402CE" w:rsidRPr="00753773">
        <w:rPr>
          <w:rFonts w:ascii="Times New Roman" w:hAnsi="Times New Roman" w:cs="Times New Roman"/>
          <w:sz w:val="28"/>
          <w:szCs w:val="28"/>
        </w:rPr>
        <w:t>Осташковском городском округе</w:t>
      </w:r>
      <w:r w:rsidRPr="00753773">
        <w:rPr>
          <w:rFonts w:ascii="Times New Roman" w:hAnsi="Times New Roman" w:cs="Times New Roman"/>
          <w:sz w:val="28"/>
          <w:szCs w:val="28"/>
        </w:rPr>
        <w:t>»</w:t>
      </w:r>
    </w:p>
    <w:p w:rsidR="009C1148" w:rsidRPr="00753773" w:rsidRDefault="009C1148" w:rsidP="009C11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Решение задачи 1«Улучшение экологической обстановки </w:t>
      </w:r>
      <w:r w:rsidR="00994BC4">
        <w:rPr>
          <w:rFonts w:ascii="Times New Roman" w:hAnsi="Times New Roman" w:cs="Times New Roman"/>
          <w:sz w:val="28"/>
          <w:szCs w:val="28"/>
        </w:rPr>
        <w:t>в районе» оценивается с помощью</w:t>
      </w:r>
      <w:r w:rsidRPr="00753773">
        <w:rPr>
          <w:rFonts w:ascii="Times New Roman" w:hAnsi="Times New Roman" w:cs="Times New Roman"/>
          <w:sz w:val="28"/>
          <w:szCs w:val="28"/>
        </w:rPr>
        <w:t xml:space="preserve"> показателя:</w:t>
      </w:r>
    </w:p>
    <w:p w:rsidR="00763291" w:rsidRPr="00753773" w:rsidRDefault="009C1148" w:rsidP="009C11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- количество </w:t>
      </w:r>
      <w:r w:rsidR="00BA49ED" w:rsidRPr="00753773">
        <w:rPr>
          <w:rFonts w:ascii="Times New Roman" w:hAnsi="Times New Roman" w:cs="Times New Roman"/>
          <w:sz w:val="28"/>
          <w:szCs w:val="28"/>
        </w:rPr>
        <w:t>ликвидированных несанкционированных свалок</w:t>
      </w:r>
    </w:p>
    <w:p w:rsidR="009C1148" w:rsidRPr="00753773" w:rsidRDefault="00763291" w:rsidP="009C11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Административное Мероприятие 1</w:t>
      </w:r>
      <w:r w:rsidR="00994BC4">
        <w:rPr>
          <w:rFonts w:ascii="Times New Roman" w:hAnsi="Times New Roman" w:cs="Times New Roman"/>
          <w:b/>
          <w:sz w:val="28"/>
          <w:szCs w:val="28"/>
        </w:rPr>
        <w:t>.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«Проведение субботников и акций экологической направленности»</w:t>
      </w:r>
    </w:p>
    <w:p w:rsidR="00CF3577" w:rsidRPr="00753773" w:rsidRDefault="00CF3577" w:rsidP="00CF35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Административное мероприятие 2</w:t>
      </w:r>
      <w:r w:rsidR="00994BC4">
        <w:rPr>
          <w:rFonts w:ascii="Times New Roman" w:hAnsi="Times New Roman" w:cs="Times New Roman"/>
          <w:b/>
          <w:sz w:val="28"/>
          <w:szCs w:val="28"/>
        </w:rPr>
        <w:t>.</w:t>
      </w:r>
      <w:r w:rsidRPr="0075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773">
        <w:rPr>
          <w:rFonts w:ascii="Times New Roman" w:hAnsi="Times New Roman" w:cs="Times New Roman"/>
          <w:sz w:val="28"/>
          <w:szCs w:val="28"/>
        </w:rPr>
        <w:t>Выявление свалочных очагов на территории района с применением административной практики</w:t>
      </w:r>
    </w:p>
    <w:p w:rsidR="00CF3577" w:rsidRPr="00753773" w:rsidRDefault="00CF3577" w:rsidP="00CF35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Административное мероприятие 3. </w:t>
      </w:r>
      <w:r w:rsidR="00994BC4">
        <w:rPr>
          <w:rFonts w:ascii="Times New Roman" w:hAnsi="Times New Roman" w:cs="Times New Roman"/>
          <w:sz w:val="28"/>
          <w:szCs w:val="28"/>
        </w:rPr>
        <w:t xml:space="preserve">Проведение и участие в </w:t>
      </w:r>
      <w:r w:rsidRPr="00753773">
        <w:rPr>
          <w:rFonts w:ascii="Times New Roman" w:hAnsi="Times New Roman" w:cs="Times New Roman"/>
          <w:sz w:val="28"/>
          <w:szCs w:val="28"/>
        </w:rPr>
        <w:t>с</w:t>
      </w:r>
      <w:r w:rsidR="00994BC4">
        <w:rPr>
          <w:rFonts w:ascii="Times New Roman" w:hAnsi="Times New Roman" w:cs="Times New Roman"/>
          <w:sz w:val="28"/>
          <w:szCs w:val="28"/>
        </w:rPr>
        <w:t>овещаниях и обучающих семинарах</w:t>
      </w:r>
      <w:r w:rsidRPr="00753773">
        <w:rPr>
          <w:rFonts w:ascii="Times New Roman" w:hAnsi="Times New Roman" w:cs="Times New Roman"/>
          <w:sz w:val="28"/>
          <w:szCs w:val="28"/>
        </w:rPr>
        <w:t xml:space="preserve"> по вопросам экологии</w:t>
      </w:r>
    </w:p>
    <w:p w:rsidR="009C1148" w:rsidRPr="00753773" w:rsidRDefault="009C1148" w:rsidP="00CF35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Задача 2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«Обеспечение устойчивого развития Осташковского городского округа в области экологии»</w:t>
      </w:r>
    </w:p>
    <w:p w:rsidR="009C1148" w:rsidRPr="00753773" w:rsidRDefault="009C1148" w:rsidP="009C1148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Решение задачи 2 «Обеспечение устойчивого развития Осташковского городского округа  в области экологии» оценивается с помощью  показателя:</w:t>
      </w:r>
    </w:p>
    <w:p w:rsidR="009C1148" w:rsidRPr="00753773" w:rsidRDefault="009C1148" w:rsidP="009C1148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 - количество проведённых мероприятий по экологическому воспитанию, образованию и просвещению молодежи, организация проведений конференций, семинаров, конкурсов, выставок экологической направленности;</w:t>
      </w:r>
    </w:p>
    <w:p w:rsidR="00CE5B6F" w:rsidRPr="00753773" w:rsidRDefault="00CE5B6F" w:rsidP="009C1148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Административное Мероприятие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«Пропаганда экологических знаний, формирование экологической культуры, воспитание гражданской ответственности за состояние  окружающей среды»</w:t>
      </w:r>
    </w:p>
    <w:p w:rsidR="00CE5B6F" w:rsidRPr="00753773" w:rsidRDefault="00CE5B6F" w:rsidP="009C1148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Административное мероприятие 2</w:t>
      </w:r>
      <w:r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="00A415B2" w:rsidRPr="00753773">
        <w:rPr>
          <w:rFonts w:ascii="Times New Roman" w:hAnsi="Times New Roman" w:cs="Times New Roman"/>
          <w:sz w:val="28"/>
          <w:szCs w:val="28"/>
        </w:rPr>
        <w:t>«П</w:t>
      </w:r>
      <w:r w:rsidRPr="00753773">
        <w:rPr>
          <w:rFonts w:ascii="Times New Roman" w:hAnsi="Times New Roman" w:cs="Times New Roman"/>
          <w:sz w:val="28"/>
          <w:szCs w:val="28"/>
        </w:rPr>
        <w:t>убликации в СМИ по вопросам экологической обстановки, освещение экологических проблем в СМИ.</w:t>
      </w:r>
    </w:p>
    <w:p w:rsidR="00B351CF" w:rsidRPr="00753773" w:rsidRDefault="00B351CF" w:rsidP="00B351CF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Задача 3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«Обеспечение охраны земельных ресурсов»</w:t>
      </w:r>
    </w:p>
    <w:p w:rsidR="0080636D" w:rsidRPr="00753773" w:rsidRDefault="0080636D" w:rsidP="00B351CF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Мероприятие 1 </w:t>
      </w:r>
      <w:r w:rsidR="00994BC4">
        <w:rPr>
          <w:rFonts w:ascii="Times New Roman" w:hAnsi="Times New Roman" w:cs="Times New Roman"/>
          <w:sz w:val="28"/>
          <w:szCs w:val="28"/>
        </w:rPr>
        <w:t>«Проведение мероприятий</w:t>
      </w:r>
      <w:r w:rsidRPr="00753773">
        <w:rPr>
          <w:rFonts w:ascii="Times New Roman" w:hAnsi="Times New Roman" w:cs="Times New Roman"/>
          <w:sz w:val="28"/>
          <w:szCs w:val="28"/>
        </w:rPr>
        <w:t xml:space="preserve"> по рекультивации земель»</w:t>
      </w:r>
    </w:p>
    <w:p w:rsidR="00CE5B6F" w:rsidRDefault="00B351CF" w:rsidP="001B3D7A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Административное мероприятие 1</w:t>
      </w:r>
      <w:r w:rsidR="00994BC4">
        <w:rPr>
          <w:rFonts w:ascii="Times New Roman" w:hAnsi="Times New Roman" w:cs="Times New Roman"/>
          <w:sz w:val="28"/>
          <w:szCs w:val="28"/>
        </w:rPr>
        <w:t xml:space="preserve">   "Организация</w:t>
      </w:r>
      <w:r w:rsidRPr="00753773">
        <w:rPr>
          <w:rFonts w:ascii="Times New Roman" w:hAnsi="Times New Roman" w:cs="Times New Roman"/>
          <w:sz w:val="28"/>
          <w:szCs w:val="28"/>
        </w:rPr>
        <w:t xml:space="preserve"> мероприятий по очистке территории Осташковского городского округа от мусора"</w:t>
      </w:r>
    </w:p>
    <w:p w:rsidR="001B3D7A" w:rsidRPr="00753773" w:rsidRDefault="001B3D7A" w:rsidP="001B3D7A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каждого мероприятия подпрограммы оценивается с помощью показателей, перечень которых и их значение по годам реализации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приведены в приложение 1 к настоящей муниципальной программе.</w:t>
      </w:r>
    </w:p>
    <w:p w:rsidR="0080636D" w:rsidRPr="00753773" w:rsidRDefault="0080636D" w:rsidP="00B351CF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3577" w:rsidRPr="00753773" w:rsidRDefault="00CF3577" w:rsidP="009C1148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148" w:rsidRPr="00753773" w:rsidRDefault="00CF3577" w:rsidP="00CF35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Объем финансовых ресурсов,  необходимый для реализации подпрограммы</w:t>
      </w:r>
    </w:p>
    <w:p w:rsidR="009C1148" w:rsidRPr="00753773" w:rsidRDefault="00994BC4" w:rsidP="00E718C2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Общий объем бюджетных</w:t>
      </w:r>
      <w:r w:rsidR="009C1148" w:rsidRPr="00753773">
        <w:rPr>
          <w:rFonts w:ascii="Times New Roman" w:hAnsi="Times New Roman" w:cs="Times New Roman"/>
          <w:sz w:val="28"/>
          <w:szCs w:val="28"/>
        </w:rPr>
        <w:t xml:space="preserve"> ассигнований, выделенный на реализацию подпрограммы 2 </w:t>
      </w:r>
      <w:r w:rsidR="00763291" w:rsidRPr="00753773">
        <w:rPr>
          <w:rFonts w:ascii="Times New Roman" w:hAnsi="Times New Roman" w:cs="Times New Roman"/>
          <w:sz w:val="28"/>
          <w:szCs w:val="28"/>
        </w:rPr>
        <w:t xml:space="preserve">«Улучшение экологической обстановки в Осташковском городском округе» </w:t>
      </w:r>
      <w:r w:rsidR="009C1148" w:rsidRPr="00753773">
        <w:rPr>
          <w:rFonts w:ascii="Times New Roman" w:hAnsi="Times New Roman" w:cs="Times New Roman"/>
          <w:sz w:val="28"/>
          <w:szCs w:val="28"/>
        </w:rPr>
        <w:t xml:space="preserve">составляет   </w:t>
      </w:r>
      <w:r w:rsidR="00F818B1">
        <w:rPr>
          <w:rFonts w:ascii="Times New Roman" w:hAnsi="Times New Roman" w:cs="Times New Roman"/>
          <w:sz w:val="28"/>
          <w:szCs w:val="28"/>
        </w:rPr>
        <w:t>4362609</w:t>
      </w:r>
      <w:r w:rsidR="00F526A4" w:rsidRPr="00F526A4">
        <w:rPr>
          <w:rFonts w:ascii="Times New Roman" w:hAnsi="Times New Roman" w:cs="Times New Roman"/>
          <w:sz w:val="28"/>
          <w:szCs w:val="28"/>
        </w:rPr>
        <w:t xml:space="preserve">,20 </w:t>
      </w:r>
      <w:r w:rsidR="009C1148" w:rsidRPr="00753773">
        <w:rPr>
          <w:rFonts w:ascii="Times New Roman" w:hAnsi="Times New Roman" w:cs="Times New Roman"/>
          <w:sz w:val="28"/>
          <w:szCs w:val="28"/>
        </w:rPr>
        <w:t>руб.</w:t>
      </w:r>
    </w:p>
    <w:p w:rsidR="00F743C6" w:rsidRPr="00753773" w:rsidRDefault="00F743C6" w:rsidP="00E718C2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Объем бюджетных ассигнований, выделенный на реализацию подпрограммы 2, по годам реализации муниципальной программы в разрезе задач, приведен в таблице 2.</w:t>
      </w:r>
    </w:p>
    <w:p w:rsidR="00F743C6" w:rsidRPr="00753773" w:rsidRDefault="00F743C6" w:rsidP="00E718C2">
      <w:pPr>
        <w:shd w:val="clear" w:color="auto" w:fill="FFFFFF" w:themeFill="background1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Таблица 2</w:t>
      </w:r>
    </w:p>
    <w:p w:rsidR="00F743C6" w:rsidRPr="00753773" w:rsidRDefault="00F743C6" w:rsidP="00E718C2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-1"/>
        <w:tblW w:w="9493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1134"/>
        <w:gridCol w:w="1134"/>
        <w:gridCol w:w="992"/>
        <w:gridCol w:w="1134"/>
        <w:gridCol w:w="709"/>
        <w:gridCol w:w="850"/>
        <w:gridCol w:w="2014"/>
      </w:tblGrid>
      <w:tr w:rsidR="00F743C6" w:rsidRPr="00753773" w:rsidTr="00F818B1">
        <w:tc>
          <w:tcPr>
            <w:tcW w:w="392" w:type="dxa"/>
            <w:vMerge w:val="restart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№ п/п</w:t>
            </w:r>
          </w:p>
        </w:tc>
        <w:tc>
          <w:tcPr>
            <w:tcW w:w="1134" w:type="dxa"/>
            <w:vMerge w:val="restart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Задачи подпрограммы 1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По годам реализации муниципальной программы, руб.</w:t>
            </w:r>
          </w:p>
        </w:tc>
        <w:tc>
          <w:tcPr>
            <w:tcW w:w="2014" w:type="dxa"/>
            <w:vMerge w:val="restart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Всего, </w:t>
            </w:r>
            <w:r w:rsidR="00994BC4" w:rsidRPr="00753773">
              <w:rPr>
                <w:rFonts w:ascii="Times New Roman" w:hAnsi="Times New Roman" w:cs="Times New Roman"/>
                <w:sz w:val="18"/>
                <w:szCs w:val="14"/>
              </w:rPr>
              <w:t>руб.</w:t>
            </w:r>
          </w:p>
        </w:tc>
      </w:tr>
      <w:tr w:rsidR="00F743C6" w:rsidRPr="00753773" w:rsidTr="00F818B1">
        <w:trPr>
          <w:trHeight w:val="626"/>
        </w:trPr>
        <w:tc>
          <w:tcPr>
            <w:tcW w:w="392" w:type="dxa"/>
            <w:vMerge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F743C6" w:rsidRPr="00753773" w:rsidRDefault="00140D4B" w:rsidP="00140D4B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2022</w:t>
            </w:r>
            <w:r w:rsidR="00F743C6"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F743C6" w:rsidRPr="00753773" w:rsidRDefault="00140D4B" w:rsidP="00140D4B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2023</w:t>
            </w:r>
            <w:r w:rsidR="00F743C6"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</w:t>
            </w:r>
            <w:r w:rsidR="00140D4B">
              <w:rPr>
                <w:rFonts w:ascii="Times New Roman" w:hAnsi="Times New Roman" w:cs="Times New Roman"/>
                <w:sz w:val="18"/>
                <w:szCs w:val="14"/>
              </w:rPr>
              <w:t>024</w:t>
            </w: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F743C6" w:rsidRPr="00753773" w:rsidRDefault="00F743C6" w:rsidP="00140D4B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202</w:t>
            </w:r>
            <w:r w:rsidR="00140D4B">
              <w:rPr>
                <w:rFonts w:ascii="Times New Roman" w:hAnsi="Times New Roman" w:cs="Times New Roman"/>
                <w:sz w:val="18"/>
                <w:szCs w:val="14"/>
              </w:rPr>
              <w:t>5</w:t>
            </w: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F743C6" w:rsidRPr="00753773" w:rsidRDefault="00F743C6" w:rsidP="00140D4B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202</w:t>
            </w:r>
            <w:r w:rsidR="00140D4B">
              <w:rPr>
                <w:rFonts w:ascii="Times New Roman" w:hAnsi="Times New Roman" w:cs="Times New Roman"/>
                <w:sz w:val="18"/>
                <w:szCs w:val="14"/>
              </w:rPr>
              <w:t>6</w:t>
            </w: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202</w:t>
            </w:r>
            <w:r w:rsidR="00140D4B">
              <w:rPr>
                <w:rFonts w:ascii="Times New Roman" w:hAnsi="Times New Roman" w:cs="Times New Roman"/>
                <w:sz w:val="18"/>
                <w:szCs w:val="14"/>
              </w:rPr>
              <w:t>7</w:t>
            </w: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 год</w:t>
            </w:r>
          </w:p>
          <w:p w:rsidR="00F743C6" w:rsidRPr="00753773" w:rsidRDefault="00F743C6" w:rsidP="00E718C2">
            <w:pPr>
              <w:shd w:val="clear" w:color="auto" w:fill="FFFFFF" w:themeFill="background1"/>
              <w:ind w:right="-87"/>
              <w:contextualSpacing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014" w:type="dxa"/>
            <w:vMerge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</w:tr>
      <w:tr w:rsidR="00F743C6" w:rsidRPr="00753773" w:rsidTr="00F818B1">
        <w:tc>
          <w:tcPr>
            <w:tcW w:w="392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1134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Задача 1</w:t>
            </w:r>
          </w:p>
        </w:tc>
        <w:tc>
          <w:tcPr>
            <w:tcW w:w="1134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134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F743C6" w:rsidRPr="00753773" w:rsidRDefault="00140D4B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134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709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850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2014" w:type="dxa"/>
            <w:vAlign w:val="center"/>
          </w:tcPr>
          <w:p w:rsidR="00F743C6" w:rsidRPr="00753773" w:rsidRDefault="00140D4B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</w:tr>
      <w:tr w:rsidR="00F743C6" w:rsidRPr="00753773" w:rsidTr="00F818B1">
        <w:tc>
          <w:tcPr>
            <w:tcW w:w="392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1134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Задача 2</w:t>
            </w:r>
          </w:p>
        </w:tc>
        <w:tc>
          <w:tcPr>
            <w:tcW w:w="1134" w:type="dxa"/>
          </w:tcPr>
          <w:p w:rsidR="00F743C6" w:rsidRPr="00753773" w:rsidRDefault="00F743C6" w:rsidP="00E718C2">
            <w:pPr>
              <w:shd w:val="clear" w:color="auto" w:fill="FFFFFF" w:themeFill="background1"/>
              <w:jc w:val="center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134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134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709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850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2014" w:type="dxa"/>
            <w:vAlign w:val="center"/>
          </w:tcPr>
          <w:p w:rsidR="00F743C6" w:rsidRPr="00753773" w:rsidRDefault="00140D4B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</w:tr>
      <w:tr w:rsidR="00F743C6" w:rsidRPr="00753773" w:rsidTr="00F818B1">
        <w:tc>
          <w:tcPr>
            <w:tcW w:w="392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3</w:t>
            </w:r>
          </w:p>
        </w:tc>
        <w:tc>
          <w:tcPr>
            <w:tcW w:w="1134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Задача 3</w:t>
            </w:r>
          </w:p>
        </w:tc>
        <w:tc>
          <w:tcPr>
            <w:tcW w:w="1134" w:type="dxa"/>
          </w:tcPr>
          <w:p w:rsidR="00F743C6" w:rsidRPr="00753773" w:rsidRDefault="00F526A4" w:rsidP="00E718C2">
            <w:pPr>
              <w:shd w:val="clear" w:color="auto" w:fill="FFFFFF" w:themeFill="background1"/>
              <w:jc w:val="center"/>
            </w:pPr>
            <w:r w:rsidRPr="00F526A4">
              <w:rPr>
                <w:rFonts w:ascii="Times New Roman" w:hAnsi="Times New Roman" w:cs="Times New Roman"/>
                <w:sz w:val="18"/>
                <w:szCs w:val="14"/>
              </w:rPr>
              <w:t>1071279,20</w:t>
            </w:r>
          </w:p>
        </w:tc>
        <w:tc>
          <w:tcPr>
            <w:tcW w:w="1134" w:type="dxa"/>
          </w:tcPr>
          <w:p w:rsidR="00F743C6" w:rsidRPr="00753773" w:rsidRDefault="00F818B1" w:rsidP="00E718C2">
            <w:pPr>
              <w:shd w:val="clear" w:color="auto" w:fill="FFFFFF" w:themeFill="background1"/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1066130,00</w:t>
            </w:r>
          </w:p>
        </w:tc>
        <w:tc>
          <w:tcPr>
            <w:tcW w:w="992" w:type="dxa"/>
            <w:vAlign w:val="center"/>
          </w:tcPr>
          <w:p w:rsidR="00F743C6" w:rsidRPr="00753773" w:rsidRDefault="00F818B1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1116600,00</w:t>
            </w:r>
          </w:p>
        </w:tc>
        <w:tc>
          <w:tcPr>
            <w:tcW w:w="1134" w:type="dxa"/>
          </w:tcPr>
          <w:p w:rsidR="00F743C6" w:rsidRPr="00753773" w:rsidRDefault="00F818B1" w:rsidP="00E718C2">
            <w:pPr>
              <w:shd w:val="clear" w:color="auto" w:fill="FFFFFF" w:themeFill="background1"/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1108600,00</w:t>
            </w:r>
          </w:p>
        </w:tc>
        <w:tc>
          <w:tcPr>
            <w:tcW w:w="709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850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2014" w:type="dxa"/>
            <w:vAlign w:val="center"/>
          </w:tcPr>
          <w:p w:rsidR="00F743C6" w:rsidRPr="00753773" w:rsidRDefault="00F818B1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4362609</w:t>
            </w:r>
            <w:r w:rsidR="00F526A4" w:rsidRPr="00F526A4">
              <w:rPr>
                <w:rFonts w:ascii="Times New Roman" w:hAnsi="Times New Roman" w:cs="Times New Roman"/>
                <w:sz w:val="18"/>
                <w:szCs w:val="14"/>
              </w:rPr>
              <w:t>,20</w:t>
            </w:r>
          </w:p>
        </w:tc>
      </w:tr>
      <w:tr w:rsidR="00F743C6" w:rsidRPr="00753773" w:rsidTr="00F818B1">
        <w:tc>
          <w:tcPr>
            <w:tcW w:w="1526" w:type="dxa"/>
            <w:gridSpan w:val="2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 xml:space="preserve">Итого, </w:t>
            </w:r>
            <w:r w:rsidR="00994BC4"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>руб.</w:t>
            </w:r>
          </w:p>
        </w:tc>
        <w:tc>
          <w:tcPr>
            <w:tcW w:w="1134" w:type="dxa"/>
            <w:vAlign w:val="center"/>
          </w:tcPr>
          <w:p w:rsidR="00F743C6" w:rsidRPr="00753773" w:rsidRDefault="00F526A4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F526A4">
              <w:rPr>
                <w:rFonts w:ascii="Times New Roman" w:hAnsi="Times New Roman" w:cs="Times New Roman"/>
                <w:b/>
                <w:sz w:val="18"/>
                <w:szCs w:val="14"/>
              </w:rPr>
              <w:t>1071279,20</w:t>
            </w:r>
          </w:p>
        </w:tc>
        <w:tc>
          <w:tcPr>
            <w:tcW w:w="1134" w:type="dxa"/>
          </w:tcPr>
          <w:p w:rsidR="00F743C6" w:rsidRPr="00753773" w:rsidRDefault="00F818B1" w:rsidP="00E718C2">
            <w:pPr>
              <w:shd w:val="clear" w:color="auto" w:fill="FFFFFF" w:themeFill="background1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</w:rPr>
              <w:t>1066130,00</w:t>
            </w:r>
          </w:p>
        </w:tc>
        <w:tc>
          <w:tcPr>
            <w:tcW w:w="992" w:type="dxa"/>
            <w:vAlign w:val="center"/>
          </w:tcPr>
          <w:p w:rsidR="00F743C6" w:rsidRPr="00753773" w:rsidRDefault="00F818B1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</w:rPr>
              <w:t>1116600,00</w:t>
            </w:r>
            <w:r w:rsidR="00753773"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 xml:space="preserve">    </w:t>
            </w:r>
          </w:p>
        </w:tc>
        <w:tc>
          <w:tcPr>
            <w:tcW w:w="1134" w:type="dxa"/>
            <w:vAlign w:val="center"/>
          </w:tcPr>
          <w:p w:rsidR="00F743C6" w:rsidRPr="00753773" w:rsidRDefault="00F818B1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</w:rPr>
              <w:t>1108600,00</w:t>
            </w:r>
          </w:p>
        </w:tc>
        <w:tc>
          <w:tcPr>
            <w:tcW w:w="709" w:type="dxa"/>
          </w:tcPr>
          <w:p w:rsidR="00F743C6" w:rsidRPr="00753773" w:rsidRDefault="00F743C6" w:rsidP="00E718C2">
            <w:pPr>
              <w:shd w:val="clear" w:color="auto" w:fill="FFFFFF" w:themeFill="background1"/>
              <w:rPr>
                <w:b/>
              </w:rPr>
            </w:pPr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>0,00</w:t>
            </w:r>
          </w:p>
        </w:tc>
        <w:tc>
          <w:tcPr>
            <w:tcW w:w="850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>0,00</w:t>
            </w:r>
          </w:p>
        </w:tc>
        <w:tc>
          <w:tcPr>
            <w:tcW w:w="2014" w:type="dxa"/>
            <w:vAlign w:val="center"/>
          </w:tcPr>
          <w:p w:rsidR="00F743C6" w:rsidRPr="00753773" w:rsidRDefault="00F818B1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</w:rPr>
              <w:t>4362609</w:t>
            </w:r>
            <w:r w:rsidR="00F526A4" w:rsidRPr="00F526A4">
              <w:rPr>
                <w:rFonts w:ascii="Times New Roman" w:hAnsi="Times New Roman" w:cs="Times New Roman"/>
                <w:b/>
                <w:sz w:val="18"/>
                <w:szCs w:val="14"/>
              </w:rPr>
              <w:t>,20</w:t>
            </w:r>
          </w:p>
        </w:tc>
      </w:tr>
    </w:tbl>
    <w:p w:rsidR="00F743C6" w:rsidRPr="00753773" w:rsidRDefault="00F743C6" w:rsidP="00E718C2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148" w:rsidRPr="00753773" w:rsidRDefault="009C1148" w:rsidP="00EA1F1C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AE301F" w:rsidP="00AE30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Р</w:t>
      </w:r>
      <w:r w:rsidR="009539F8" w:rsidRPr="00753773">
        <w:rPr>
          <w:rFonts w:ascii="Times New Roman" w:hAnsi="Times New Roman" w:cs="Times New Roman"/>
          <w:b/>
          <w:sz w:val="28"/>
          <w:szCs w:val="28"/>
        </w:rPr>
        <w:t xml:space="preserve">аздел </w:t>
      </w:r>
      <w:r w:rsidR="00BA3A12" w:rsidRPr="00753773">
        <w:rPr>
          <w:rFonts w:ascii="Times New Roman" w:hAnsi="Times New Roman" w:cs="Times New Roman"/>
          <w:b/>
          <w:sz w:val="28"/>
          <w:szCs w:val="28"/>
        </w:rPr>
        <w:t>3</w:t>
      </w:r>
      <w:r w:rsidR="009539F8" w:rsidRPr="00753773">
        <w:rPr>
          <w:rFonts w:ascii="Times New Roman" w:hAnsi="Times New Roman" w:cs="Times New Roman"/>
          <w:b/>
          <w:sz w:val="28"/>
          <w:szCs w:val="28"/>
        </w:rPr>
        <w:t>. Сроки реа</w:t>
      </w:r>
      <w:r w:rsidR="005D0571" w:rsidRPr="00753773">
        <w:rPr>
          <w:rFonts w:ascii="Times New Roman" w:hAnsi="Times New Roman" w:cs="Times New Roman"/>
          <w:b/>
          <w:sz w:val="28"/>
          <w:szCs w:val="28"/>
        </w:rPr>
        <w:t>лизации муниципальной программы</w:t>
      </w:r>
    </w:p>
    <w:p w:rsidR="009539F8" w:rsidRPr="00753773" w:rsidRDefault="009539F8" w:rsidP="00B01F8C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53773">
        <w:rPr>
          <w:rFonts w:ascii="Times New Roman" w:hAnsi="Times New Roman" w:cs="Times New Roman"/>
          <w:noProof/>
          <w:sz w:val="28"/>
          <w:szCs w:val="28"/>
        </w:rPr>
        <w:t>Сроки реализации Программы: 20</w:t>
      </w:r>
      <w:r w:rsidR="00140D4B">
        <w:rPr>
          <w:rFonts w:ascii="Times New Roman" w:hAnsi="Times New Roman" w:cs="Times New Roman"/>
          <w:noProof/>
          <w:sz w:val="28"/>
          <w:szCs w:val="28"/>
        </w:rPr>
        <w:t>22</w:t>
      </w:r>
      <w:r w:rsidRPr="00753773">
        <w:rPr>
          <w:rFonts w:ascii="Times New Roman" w:hAnsi="Times New Roman" w:cs="Times New Roman"/>
          <w:noProof/>
          <w:sz w:val="28"/>
          <w:szCs w:val="28"/>
        </w:rPr>
        <w:t>-</w:t>
      </w:r>
      <w:r w:rsidR="00157786" w:rsidRPr="00753773">
        <w:rPr>
          <w:rFonts w:ascii="Times New Roman" w:hAnsi="Times New Roman" w:cs="Times New Roman"/>
          <w:noProof/>
          <w:sz w:val="28"/>
          <w:szCs w:val="28"/>
        </w:rPr>
        <w:t>20</w:t>
      </w:r>
      <w:r w:rsidR="003733A2" w:rsidRPr="00753773">
        <w:rPr>
          <w:rFonts w:ascii="Times New Roman" w:hAnsi="Times New Roman" w:cs="Times New Roman"/>
          <w:noProof/>
          <w:sz w:val="28"/>
          <w:szCs w:val="28"/>
        </w:rPr>
        <w:t>2</w:t>
      </w:r>
      <w:r w:rsidR="001B3D7A">
        <w:rPr>
          <w:rFonts w:ascii="Times New Roman" w:hAnsi="Times New Roman" w:cs="Times New Roman"/>
          <w:noProof/>
          <w:sz w:val="28"/>
          <w:szCs w:val="28"/>
        </w:rPr>
        <w:t>7</w:t>
      </w:r>
      <w:r w:rsidRPr="00753773">
        <w:rPr>
          <w:rFonts w:ascii="Times New Roman" w:hAnsi="Times New Roman" w:cs="Times New Roman"/>
          <w:noProof/>
          <w:sz w:val="28"/>
          <w:szCs w:val="28"/>
        </w:rPr>
        <w:t xml:space="preserve"> годы.</w:t>
      </w:r>
    </w:p>
    <w:p w:rsidR="009539F8" w:rsidRPr="00753773" w:rsidRDefault="009539F8" w:rsidP="009539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A3A12" w:rsidRPr="00753773">
        <w:rPr>
          <w:rFonts w:ascii="Times New Roman" w:hAnsi="Times New Roman" w:cs="Times New Roman"/>
          <w:b/>
          <w:sz w:val="28"/>
          <w:szCs w:val="28"/>
        </w:rPr>
        <w:t>4</w:t>
      </w:r>
      <w:r w:rsidRPr="00753773">
        <w:rPr>
          <w:rFonts w:ascii="Times New Roman" w:hAnsi="Times New Roman" w:cs="Times New Roman"/>
          <w:b/>
          <w:sz w:val="28"/>
          <w:szCs w:val="28"/>
        </w:rPr>
        <w:t xml:space="preserve">. Механизм управления и мониторинга реализации </w:t>
      </w:r>
    </w:p>
    <w:p w:rsidR="009539F8" w:rsidRPr="00753773" w:rsidRDefault="009539F8" w:rsidP="00B01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B01F8C" w:rsidRPr="00753773" w:rsidRDefault="00B01F8C" w:rsidP="00B01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9F8" w:rsidRPr="00753773" w:rsidRDefault="009539F8" w:rsidP="009539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Подраздел 1</w:t>
      </w:r>
    </w:p>
    <w:p w:rsidR="009539F8" w:rsidRPr="00753773" w:rsidRDefault="009539F8" w:rsidP="00953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Управление реализацией муниципальной программы</w:t>
      </w:r>
    </w:p>
    <w:p w:rsidR="00501839" w:rsidRPr="00501839" w:rsidRDefault="00501839" w:rsidP="00501839">
      <w:pPr>
        <w:jc w:val="both"/>
        <w:rPr>
          <w:rFonts w:ascii="Times New Roman" w:hAnsi="Times New Roman" w:cs="Times New Roman"/>
          <w:sz w:val="28"/>
          <w:szCs w:val="28"/>
        </w:rPr>
      </w:pPr>
      <w:r w:rsidRPr="00501839">
        <w:rPr>
          <w:rFonts w:ascii="Times New Roman" w:hAnsi="Times New Roman" w:cs="Times New Roman"/>
          <w:sz w:val="28"/>
          <w:szCs w:val="28"/>
        </w:rPr>
        <w:t xml:space="preserve">     Оперативное управление и координацию работ по выполнению мероприятий муниципальной программы осуществляют администраторы муниципальной программы – Администрация Осташковского городского округа, отдел социальной и жилищной политики, отдел бухгалтерского учета и отчетности, отдел экономического развития, потребительского рынка и предпринимательства, управляющий делами администрации в соответствии с </w:t>
      </w:r>
      <w:r w:rsidRPr="00AA401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Осташковского городского округа от </w:t>
      </w:r>
      <w:r w:rsidR="00AA401E" w:rsidRPr="00AA401E">
        <w:rPr>
          <w:rFonts w:ascii="Times New Roman" w:hAnsi="Times New Roman" w:cs="Times New Roman"/>
          <w:sz w:val="28"/>
          <w:szCs w:val="28"/>
        </w:rPr>
        <w:t xml:space="preserve">10.11. </w:t>
      </w:r>
      <w:r w:rsidRPr="00AA401E">
        <w:rPr>
          <w:rFonts w:ascii="Times New Roman" w:hAnsi="Times New Roman" w:cs="Times New Roman"/>
          <w:sz w:val="28"/>
          <w:szCs w:val="28"/>
        </w:rPr>
        <w:t>2021 №</w:t>
      </w:r>
      <w:r w:rsidR="00AA401E" w:rsidRPr="00AA401E">
        <w:rPr>
          <w:rFonts w:ascii="Times New Roman" w:hAnsi="Times New Roman" w:cs="Times New Roman"/>
          <w:sz w:val="28"/>
          <w:szCs w:val="28"/>
        </w:rPr>
        <w:t>1545</w:t>
      </w:r>
      <w:r w:rsidRPr="00AA401E">
        <w:rPr>
          <w:rFonts w:ascii="Times New Roman" w:hAnsi="Times New Roman" w:cs="Times New Roman"/>
          <w:sz w:val="28"/>
          <w:szCs w:val="28"/>
        </w:rPr>
        <w:t>«Об</w:t>
      </w:r>
      <w:r w:rsidRPr="00501839">
        <w:rPr>
          <w:rFonts w:ascii="Times New Roman" w:hAnsi="Times New Roman" w:cs="Times New Roman"/>
          <w:sz w:val="28"/>
          <w:szCs w:val="28"/>
        </w:rPr>
        <w:t xml:space="preserve"> утверждении Порядка разработки, реализации и оценки эффективности реализации муниципальных программ Осташковского городского округа Тверской области». Администраторы муниципальной </w:t>
      </w:r>
      <w:r w:rsidRPr="00501839">
        <w:rPr>
          <w:rFonts w:ascii="Times New Roman" w:hAnsi="Times New Roman" w:cs="Times New Roman"/>
          <w:sz w:val="28"/>
          <w:szCs w:val="28"/>
        </w:rPr>
        <w:lastRenderedPageBreak/>
        <w:t>программы самостоятельно определяют формы и методы управления реализацией муниципальной программы.</w:t>
      </w:r>
    </w:p>
    <w:p w:rsidR="00501839" w:rsidRPr="00501839" w:rsidRDefault="00501839" w:rsidP="0050183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01839">
        <w:rPr>
          <w:rFonts w:ascii="Times New Roman" w:hAnsi="Times New Roman" w:cs="Times New Roman"/>
          <w:sz w:val="28"/>
          <w:szCs w:val="28"/>
        </w:rPr>
        <w:t xml:space="preserve">     В течение месяца со дня приведения муниципальной программы в соответствие с решением Осташковской городской Думы о бюджете Осташковского городского округа на очередной финансовый год и плановый период, но не позднее 1 марта администраторы муниципальной программы осуществляет разработку ежегодного плана реализации муниципальной программы.</w:t>
      </w:r>
    </w:p>
    <w:p w:rsidR="00501839" w:rsidRPr="00501839" w:rsidRDefault="00501839" w:rsidP="0050183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01839">
        <w:rPr>
          <w:rFonts w:ascii="Times New Roman" w:hAnsi="Times New Roman" w:cs="Times New Roman"/>
          <w:sz w:val="28"/>
          <w:szCs w:val="28"/>
        </w:rPr>
        <w:t xml:space="preserve">     Администраторы муниципальной программы в целях достижения показателей результатов и реализации мероприятий муниципальной программы:</w:t>
      </w:r>
    </w:p>
    <w:p w:rsidR="00501839" w:rsidRPr="00501839" w:rsidRDefault="00501839" w:rsidP="00501839">
      <w:pPr>
        <w:numPr>
          <w:ilvl w:val="0"/>
          <w:numId w:val="4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1839">
        <w:rPr>
          <w:rFonts w:ascii="Times New Roman" w:hAnsi="Times New Roman" w:cs="Times New Roman"/>
          <w:sz w:val="28"/>
          <w:szCs w:val="28"/>
        </w:rPr>
        <w:t>распределяют задачи по реализации муниципальной программы и обеспечивают взаимодействие с заинтересованными исполнительными органами по вопросам реализации муниципальной программы;</w:t>
      </w:r>
    </w:p>
    <w:p w:rsidR="00501839" w:rsidRPr="00501839" w:rsidRDefault="00501839" w:rsidP="00501839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1839">
        <w:rPr>
          <w:rFonts w:ascii="Times New Roman" w:hAnsi="Times New Roman" w:cs="Times New Roman"/>
          <w:sz w:val="28"/>
          <w:szCs w:val="28"/>
        </w:rPr>
        <w:t>обеспечивают формирование и представление необходимой документации для осуществления финансирования за счет средств бюджета Осташковского городского округа;</w:t>
      </w:r>
    </w:p>
    <w:p w:rsidR="00501839" w:rsidRPr="00501839" w:rsidRDefault="00501839" w:rsidP="00501839">
      <w:pPr>
        <w:numPr>
          <w:ilvl w:val="0"/>
          <w:numId w:val="4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1839">
        <w:rPr>
          <w:rFonts w:ascii="Times New Roman" w:hAnsi="Times New Roman" w:cs="Times New Roman"/>
          <w:sz w:val="28"/>
          <w:szCs w:val="28"/>
        </w:rPr>
        <w:t>проводят при необходимости рабочие совещания по решению задач подпрограмм муниципальной программы и текущему выполнению мероприятий муниципальной программы;</w:t>
      </w:r>
    </w:p>
    <w:p w:rsidR="00501839" w:rsidRPr="00501839" w:rsidRDefault="00501839" w:rsidP="00501839">
      <w:pPr>
        <w:numPr>
          <w:ilvl w:val="0"/>
          <w:numId w:val="4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1839">
        <w:rPr>
          <w:rFonts w:ascii="Times New Roman" w:hAnsi="Times New Roman" w:cs="Times New Roman"/>
          <w:sz w:val="28"/>
          <w:szCs w:val="28"/>
        </w:rPr>
        <w:t>подготавливают отчетные сведения по реализации муниципальной программы.</w:t>
      </w:r>
    </w:p>
    <w:p w:rsidR="00501839" w:rsidRPr="00501839" w:rsidRDefault="00501839" w:rsidP="0050183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1839">
        <w:rPr>
          <w:rFonts w:ascii="Times New Roman" w:hAnsi="Times New Roman" w:cs="Times New Roman"/>
          <w:sz w:val="28"/>
          <w:szCs w:val="28"/>
        </w:rPr>
        <w:t xml:space="preserve">     В течение всего периода реализации муниципальной программы:</w:t>
      </w:r>
    </w:p>
    <w:p w:rsidR="00501839" w:rsidRPr="00501839" w:rsidRDefault="00501839" w:rsidP="00501839">
      <w:pPr>
        <w:numPr>
          <w:ilvl w:val="0"/>
          <w:numId w:val="5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1839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 подлежат включению в решение Осташковской городской Думы о бюджете Осташковского городского округа на соответствующий финансовый год и плановый период в объеме, предусмотренном на соответствующие финансовые годы;</w:t>
      </w:r>
    </w:p>
    <w:p w:rsidR="00501839" w:rsidRPr="00501839" w:rsidRDefault="00501839" w:rsidP="00501839">
      <w:pPr>
        <w:numPr>
          <w:ilvl w:val="0"/>
          <w:numId w:val="5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1839">
        <w:rPr>
          <w:rFonts w:ascii="Times New Roman" w:hAnsi="Times New Roman" w:cs="Times New Roman"/>
          <w:sz w:val="28"/>
          <w:szCs w:val="28"/>
        </w:rPr>
        <w:t xml:space="preserve">результаты реализации муниципальной программы за отчетный финансовый год учитываются при подготовке ежегодных отчетов о реализации муниципальной программы за отчетный финансовый год. </w:t>
      </w:r>
    </w:p>
    <w:p w:rsidR="00501839" w:rsidRPr="00501839" w:rsidRDefault="00501839" w:rsidP="00501839">
      <w:pPr>
        <w:rPr>
          <w:rFonts w:ascii="Times New Roman" w:hAnsi="Times New Roman" w:cs="Times New Roman"/>
          <w:sz w:val="28"/>
          <w:szCs w:val="28"/>
        </w:rPr>
      </w:pPr>
    </w:p>
    <w:p w:rsidR="00501839" w:rsidRPr="00501839" w:rsidRDefault="00501839" w:rsidP="00501839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839">
        <w:rPr>
          <w:rFonts w:ascii="Times New Roman" w:hAnsi="Times New Roman" w:cs="Times New Roman"/>
          <w:b/>
          <w:sz w:val="28"/>
          <w:szCs w:val="28"/>
        </w:rPr>
        <w:t>Подраздел 2</w:t>
      </w:r>
    </w:p>
    <w:p w:rsidR="00501839" w:rsidRPr="00501839" w:rsidRDefault="00501839" w:rsidP="00501839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839">
        <w:rPr>
          <w:rFonts w:ascii="Times New Roman" w:hAnsi="Times New Roman" w:cs="Times New Roman"/>
          <w:b/>
          <w:sz w:val="28"/>
          <w:szCs w:val="28"/>
        </w:rPr>
        <w:t>Мониторинг реализации муниципальной программы</w:t>
      </w:r>
    </w:p>
    <w:p w:rsidR="00501839" w:rsidRPr="00501839" w:rsidRDefault="00501839" w:rsidP="0050183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839" w:rsidRPr="00501839" w:rsidRDefault="00501839" w:rsidP="00501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839">
        <w:rPr>
          <w:rFonts w:ascii="Times New Roman" w:hAnsi="Times New Roman" w:cs="Times New Roman"/>
          <w:sz w:val="28"/>
          <w:szCs w:val="28"/>
        </w:rPr>
        <w:t xml:space="preserve">     Мониторинг реализации муниципальной программы в течение всего периода ее реализации осуществляет администраторы муниципальной программы:</w:t>
      </w:r>
    </w:p>
    <w:p w:rsidR="00501839" w:rsidRPr="00501839" w:rsidRDefault="00501839" w:rsidP="00501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839">
        <w:rPr>
          <w:rFonts w:ascii="Times New Roman" w:hAnsi="Times New Roman" w:cs="Times New Roman"/>
          <w:sz w:val="28"/>
          <w:szCs w:val="28"/>
        </w:rPr>
        <w:lastRenderedPageBreak/>
        <w:t xml:space="preserve">– отдел </w:t>
      </w:r>
      <w:r>
        <w:rPr>
          <w:rFonts w:ascii="Times New Roman" w:hAnsi="Times New Roman" w:cs="Times New Roman"/>
          <w:sz w:val="28"/>
          <w:szCs w:val="28"/>
        </w:rPr>
        <w:t>туризма и экологии</w:t>
      </w:r>
      <w:r w:rsidRPr="00501839">
        <w:rPr>
          <w:rFonts w:ascii="Times New Roman" w:hAnsi="Times New Roman" w:cs="Times New Roman"/>
          <w:sz w:val="28"/>
          <w:szCs w:val="28"/>
        </w:rPr>
        <w:t xml:space="preserve"> администрации Осташковского городского округа;</w:t>
      </w:r>
    </w:p>
    <w:p w:rsidR="00501839" w:rsidRPr="00AA401E" w:rsidRDefault="00501839" w:rsidP="005018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401E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 предусматривает:</w:t>
      </w:r>
    </w:p>
    <w:p w:rsidR="00501839" w:rsidRPr="00AA401E" w:rsidRDefault="00501839" w:rsidP="005018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401E">
        <w:rPr>
          <w:rFonts w:ascii="Times New Roman" w:hAnsi="Times New Roman" w:cs="Times New Roman"/>
          <w:sz w:val="28"/>
          <w:szCs w:val="28"/>
        </w:rPr>
        <w:t>а) оценку выполнения плана реализации муниципальной программы;</w:t>
      </w:r>
    </w:p>
    <w:p w:rsidR="00501839" w:rsidRPr="00AA401E" w:rsidRDefault="00501839" w:rsidP="005018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401E">
        <w:rPr>
          <w:rFonts w:ascii="Times New Roman" w:hAnsi="Times New Roman" w:cs="Times New Roman"/>
          <w:sz w:val="28"/>
          <w:szCs w:val="28"/>
        </w:rPr>
        <w:t>б) ежеквартальное формирование и согласование отчета о реализации муниципальной программы;</w:t>
      </w:r>
    </w:p>
    <w:p w:rsidR="00501839" w:rsidRPr="00AA401E" w:rsidRDefault="00501839" w:rsidP="005018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401E">
        <w:rPr>
          <w:rFonts w:ascii="Times New Roman" w:hAnsi="Times New Roman" w:cs="Times New Roman"/>
          <w:sz w:val="28"/>
          <w:szCs w:val="28"/>
        </w:rPr>
        <w:t>в) формирование и утверждение сводного годового доклада о ходе реализации и об оценке эффективности муниципальных программ</w:t>
      </w:r>
    </w:p>
    <w:p w:rsidR="00501839" w:rsidRPr="00AA401E" w:rsidRDefault="00501839" w:rsidP="00501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01E">
        <w:rPr>
          <w:rFonts w:ascii="Times New Roman" w:hAnsi="Times New Roman" w:cs="Times New Roman"/>
          <w:sz w:val="28"/>
          <w:szCs w:val="28"/>
        </w:rPr>
        <w:t xml:space="preserve">     Мониторинг реализации муниципальной программы осуществляется посредством регулярного сбора, анализа и оценки:</w:t>
      </w:r>
    </w:p>
    <w:p w:rsidR="00501839" w:rsidRPr="00AA401E" w:rsidRDefault="00501839" w:rsidP="00501839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A401E">
        <w:rPr>
          <w:sz w:val="28"/>
          <w:szCs w:val="28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501839" w:rsidRPr="00AA401E" w:rsidRDefault="00501839" w:rsidP="00501839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A401E">
        <w:rPr>
          <w:sz w:val="28"/>
          <w:szCs w:val="28"/>
        </w:rPr>
        <w:t>б) информации о достижении запланированных показателей муниципальной программы;</w:t>
      </w:r>
    </w:p>
    <w:p w:rsidR="00501839" w:rsidRPr="00AA401E" w:rsidRDefault="00501839" w:rsidP="00501839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A401E">
        <w:rPr>
          <w:sz w:val="28"/>
          <w:szCs w:val="28"/>
        </w:rPr>
        <w:t>в) информации о выполнении ежегодного плана реализации муниципальной программы.</w:t>
      </w:r>
    </w:p>
    <w:p w:rsidR="00501839" w:rsidRPr="00AA401E" w:rsidRDefault="00501839" w:rsidP="00501839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A401E">
        <w:rPr>
          <w:sz w:val="28"/>
          <w:szCs w:val="28"/>
        </w:rPr>
        <w:t>Администраторы муниципальной программы осуществляют оценку выполнения плана реализации муниципальной программы за следующие периоды:</w:t>
      </w:r>
    </w:p>
    <w:p w:rsidR="00501839" w:rsidRPr="00AA401E" w:rsidRDefault="00501839" w:rsidP="00501839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A401E">
        <w:rPr>
          <w:sz w:val="28"/>
          <w:szCs w:val="28"/>
        </w:rPr>
        <w:t>а) первое полугодие текущего финансового года;</w:t>
      </w:r>
    </w:p>
    <w:p w:rsidR="00501839" w:rsidRPr="00AA401E" w:rsidRDefault="00501839" w:rsidP="00501839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A401E">
        <w:rPr>
          <w:sz w:val="28"/>
          <w:szCs w:val="28"/>
        </w:rPr>
        <w:t>б) отчетный финансовый год.</w:t>
      </w:r>
    </w:p>
    <w:p w:rsidR="00501839" w:rsidRPr="00AA401E" w:rsidRDefault="00501839" w:rsidP="00501839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A401E">
        <w:rPr>
          <w:sz w:val="28"/>
          <w:szCs w:val="28"/>
        </w:rPr>
        <w:t>Администраторы муниципальной программы до 10-го числа месяца, следующего за периодом, за который проведена оценка выполнения плана реализации муниципальной программы, представляют в отдел экономического развития, потребительского рынка и предпринимательства информацию о выполнении плана реализации муниципальной программы.</w:t>
      </w:r>
    </w:p>
    <w:p w:rsidR="00501839" w:rsidRPr="00AA401E" w:rsidRDefault="00501839" w:rsidP="005018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01E">
        <w:rPr>
          <w:rFonts w:ascii="Times New Roman" w:hAnsi="Times New Roman" w:cs="Times New Roman"/>
          <w:sz w:val="28"/>
          <w:szCs w:val="28"/>
        </w:rPr>
        <w:t xml:space="preserve">     Администраторы муниципальной программы формируют отчеты о реализации муниципальной программы за отчетный квартал; отчетный финансовый год и осуществляют оценку эффективности реализации муниципальной программы в соответствии с постановлением Администрации Осташковского городского округа </w:t>
      </w:r>
      <w:r w:rsidR="00AA401E">
        <w:rPr>
          <w:rFonts w:ascii="Times New Roman" w:hAnsi="Times New Roman" w:cs="Times New Roman"/>
          <w:sz w:val="28"/>
          <w:szCs w:val="28"/>
        </w:rPr>
        <w:t>от 10.11.</w:t>
      </w:r>
      <w:r w:rsidRPr="00AA401E">
        <w:rPr>
          <w:rFonts w:ascii="Times New Roman" w:hAnsi="Times New Roman" w:cs="Times New Roman"/>
          <w:sz w:val="28"/>
          <w:szCs w:val="28"/>
        </w:rPr>
        <w:t>2021 №</w:t>
      </w:r>
      <w:r w:rsidR="00AA401E">
        <w:rPr>
          <w:rFonts w:ascii="Times New Roman" w:hAnsi="Times New Roman" w:cs="Times New Roman"/>
          <w:sz w:val="28"/>
          <w:szCs w:val="28"/>
        </w:rPr>
        <w:t>1545</w:t>
      </w:r>
      <w:r w:rsidRPr="00AA401E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реализации муниципальных программ Осташковского городского округа Тверской области».</w:t>
      </w:r>
    </w:p>
    <w:p w:rsidR="00501839" w:rsidRPr="00501839" w:rsidRDefault="00501839" w:rsidP="005018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01E">
        <w:rPr>
          <w:rFonts w:ascii="Times New Roman" w:hAnsi="Times New Roman" w:cs="Times New Roman"/>
          <w:sz w:val="28"/>
          <w:szCs w:val="28"/>
        </w:rPr>
        <w:t xml:space="preserve">     В срок до 10 числа месяца, следующего за отчетным кварталом и до 10 февраля года, следующего за отчетным, администраторы муниципальной программы направляют отчеты о реализации муниципальной программы за отчетный квартал и за отчетный финансовый год в отдел экономического развития, потребительского рынка и предпринимательства и финансовое управление Осташковского городского округа.</w:t>
      </w:r>
    </w:p>
    <w:p w:rsidR="00501839" w:rsidRDefault="00501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3176F" w:rsidRPr="00753773" w:rsidRDefault="00F3176F" w:rsidP="00994BC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75377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3176F" w:rsidRPr="00753773" w:rsidRDefault="00F3176F" w:rsidP="00994BC4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 w:cs="Times New Roman"/>
          <w:sz w:val="24"/>
          <w:szCs w:val="24"/>
        </w:rPr>
      </w:pPr>
      <w:r w:rsidRPr="00753773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702EA5" w:rsidRDefault="00702EA5" w:rsidP="00994BC4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 w:cs="Times New Roman"/>
          <w:sz w:val="24"/>
          <w:szCs w:val="24"/>
        </w:rPr>
      </w:pPr>
      <w:r w:rsidRPr="00702EA5">
        <w:rPr>
          <w:rFonts w:ascii="Times New Roman" w:hAnsi="Times New Roman" w:cs="Times New Roman"/>
          <w:sz w:val="24"/>
          <w:szCs w:val="24"/>
        </w:rPr>
        <w:t>«Улучшение экологической обстановки</w:t>
      </w:r>
    </w:p>
    <w:p w:rsidR="00702EA5" w:rsidRDefault="00702EA5" w:rsidP="00994BC4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 w:cs="Times New Roman"/>
          <w:sz w:val="24"/>
          <w:szCs w:val="24"/>
        </w:rPr>
      </w:pPr>
      <w:r w:rsidRPr="00702EA5">
        <w:rPr>
          <w:rFonts w:ascii="Times New Roman" w:hAnsi="Times New Roman" w:cs="Times New Roman"/>
          <w:sz w:val="24"/>
          <w:szCs w:val="24"/>
        </w:rPr>
        <w:t xml:space="preserve"> в Осташковском городском округе» </w:t>
      </w:r>
    </w:p>
    <w:p w:rsidR="00702EA5" w:rsidRDefault="00702EA5" w:rsidP="00994BC4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 w:cs="Times New Roman"/>
          <w:sz w:val="24"/>
          <w:szCs w:val="24"/>
        </w:rPr>
      </w:pPr>
      <w:r w:rsidRPr="00702EA5">
        <w:rPr>
          <w:rFonts w:ascii="Times New Roman" w:hAnsi="Times New Roman" w:cs="Times New Roman"/>
          <w:sz w:val="24"/>
          <w:szCs w:val="24"/>
        </w:rPr>
        <w:t xml:space="preserve">на 2022- 2027 годы» </w:t>
      </w:r>
    </w:p>
    <w:p w:rsidR="00994BC4" w:rsidRDefault="00994BC4" w:rsidP="00994BC4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3176F" w:rsidRPr="00753773" w:rsidRDefault="00F3176F" w:rsidP="00994BC4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3773">
        <w:rPr>
          <w:rFonts w:ascii="Times New Roman" w:hAnsi="Times New Roman" w:cs="Times New Roman"/>
          <w:sz w:val="24"/>
          <w:szCs w:val="24"/>
        </w:rPr>
        <w:t>Характеристика</w:t>
      </w:r>
    </w:p>
    <w:p w:rsidR="00F3176F" w:rsidRPr="00753773" w:rsidRDefault="00F3176F" w:rsidP="00994BC4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3773">
        <w:rPr>
          <w:rFonts w:ascii="Times New Roman" w:hAnsi="Times New Roman" w:cs="Times New Roman"/>
          <w:sz w:val="24"/>
          <w:szCs w:val="24"/>
        </w:rPr>
        <w:t xml:space="preserve">основных показателей муниципальной программы </w:t>
      </w:r>
    </w:p>
    <w:p w:rsidR="00F3176F" w:rsidRPr="00753773" w:rsidRDefault="00F3176F" w:rsidP="00994BC4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3773">
        <w:rPr>
          <w:rFonts w:ascii="Times New Roman" w:hAnsi="Times New Roman" w:cs="Times New Roman"/>
          <w:sz w:val="24"/>
          <w:szCs w:val="24"/>
        </w:rPr>
        <w:t>Осташковского городского округа Тверской области</w:t>
      </w:r>
    </w:p>
    <w:p w:rsidR="00702EA5" w:rsidRDefault="00702EA5" w:rsidP="00994BC4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02EA5">
        <w:rPr>
          <w:rFonts w:ascii="Times New Roman" w:hAnsi="Times New Roman" w:cs="Times New Roman"/>
          <w:b/>
          <w:sz w:val="24"/>
          <w:szCs w:val="24"/>
        </w:rPr>
        <w:t xml:space="preserve">«Улучшение экологической обстановки в Осташковском городском округе» </w:t>
      </w:r>
    </w:p>
    <w:p w:rsidR="00F3176F" w:rsidRDefault="00702EA5" w:rsidP="00994BC4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02EA5">
        <w:rPr>
          <w:rFonts w:ascii="Times New Roman" w:hAnsi="Times New Roman" w:cs="Times New Roman"/>
          <w:b/>
          <w:sz w:val="24"/>
          <w:szCs w:val="24"/>
        </w:rPr>
        <w:t>на 2022- 2027 годы»</w:t>
      </w:r>
    </w:p>
    <w:p w:rsidR="00994BC4" w:rsidRPr="00994BC4" w:rsidRDefault="00994BC4" w:rsidP="00994BC4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351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659"/>
        <w:gridCol w:w="709"/>
        <w:gridCol w:w="1417"/>
        <w:gridCol w:w="3119"/>
        <w:gridCol w:w="1447"/>
      </w:tblGrid>
      <w:tr w:rsidR="00DB6A76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994BC4" w:rsidRDefault="00F3176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4BC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994BC4" w:rsidRDefault="00F3176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4BC4">
              <w:rPr>
                <w:rFonts w:ascii="Times New Roman" w:hAnsi="Times New Roman" w:cs="Times New Roman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994BC4" w:rsidRDefault="00F3176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4BC4">
              <w:rPr>
                <w:rFonts w:ascii="Times New Roman" w:hAnsi="Times New Roman" w:cs="Times New Roman"/>
                <w:b/>
                <w:sz w:val="18"/>
                <w:szCs w:val="18"/>
              </w:rPr>
              <w:t>Методика расчета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994BC4" w:rsidRDefault="00F3176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4BC4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 получения информации для расчета показателя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994BC4" w:rsidRDefault="0023316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94BC4">
              <w:rPr>
                <w:rFonts w:ascii="Times New Roman" w:hAnsi="Times New Roman" w:cs="Times New Roman"/>
                <w:b/>
                <w:sz w:val="18"/>
                <w:szCs w:val="18"/>
              </w:rPr>
              <w:t>Соответствие показателя муниципальной программы, показателям, установленным указами Президента РФ</w:t>
            </w:r>
          </w:p>
        </w:tc>
      </w:tr>
      <w:tr w:rsidR="00594AF7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F7" w:rsidRPr="00594AF7" w:rsidRDefault="00594AF7" w:rsidP="00994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благоприятного состояния окружающей среды как необходимого условия улучшения качества жизни и здоровья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F7" w:rsidRPr="00594AF7" w:rsidRDefault="00594AF7" w:rsidP="00594AF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F7" w:rsidRPr="00594AF7" w:rsidRDefault="00594AF7" w:rsidP="00594AF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F7" w:rsidRPr="00594AF7" w:rsidRDefault="00594AF7" w:rsidP="00594AF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F7" w:rsidRPr="00594AF7" w:rsidRDefault="00594AF7" w:rsidP="00594AF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994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цели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количества мероприятий экологической направленности, в том числе публикации по экологическому образованию и воспитанию в средствах массовой информации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994BC4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3B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994BC4" w:rsidRDefault="006A3BB5" w:rsidP="006A3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="00702E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bCs/>
                <w:sz w:val="24"/>
                <w:szCs w:val="24"/>
              </w:rPr>
              <w:t>. «Улучшение экологической обстановки в Осташковском городском округе»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994BC4" w:rsidRDefault="006A3BB5" w:rsidP="006A3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1 Подпрограммы </w:t>
            </w:r>
            <w:r w:rsidR="00702E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bCs/>
                <w:sz w:val="24"/>
                <w:szCs w:val="24"/>
              </w:rPr>
              <w:t>«Улучшение экологической обстановки в</w:t>
            </w:r>
            <w:r w:rsidR="00994B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AF7">
              <w:rPr>
                <w:rFonts w:ascii="Times New Roman" w:hAnsi="Times New Roman" w:cs="Times New Roman"/>
                <w:bCs/>
                <w:sz w:val="24"/>
                <w:szCs w:val="24"/>
              </w:rPr>
              <w:t>Осташковском городском округе»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Задачи 1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ликвидированных несанкционированных свалок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994BC4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3BB5" w:rsidRPr="00594A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Мероприятие 1 Задачи 1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«Проведение субботников и акций экологической направленности»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C1" w:rsidRDefault="00884CC1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C1" w:rsidRDefault="00884CC1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C1" w:rsidRDefault="00884CC1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C1" w:rsidRDefault="00884CC1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C1" w:rsidRPr="00594AF7" w:rsidRDefault="00884CC1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1 Административного мероп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риятия 1 Задачи 1 Подпрограммы 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«Количество проведенных субботников и акций экологической направленности»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994BC4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3BB5" w:rsidRPr="00594A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994BC4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мероприятие 2</w:t>
            </w:r>
            <w:r w:rsidR="006A3BB5"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Задачи 1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BB5"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свалочных очагов на территории района с применением административной практики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Административного мероприятия 2 Задачи 1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составленных протоколов об административных правонарушениях, согласно Кодекса об административных правонарушениях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994BC4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3BB5" w:rsidRPr="00594A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AA401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Осташковского городского округа; </w:t>
            </w:r>
            <w:r w:rsidR="00AA401E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Осташковского городского округа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мероприятие 3. Задачи 1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4BC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 участие в 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4BC4">
              <w:rPr>
                <w:rFonts w:ascii="Times New Roman" w:hAnsi="Times New Roman" w:cs="Times New Roman"/>
                <w:sz w:val="24"/>
                <w:szCs w:val="24"/>
              </w:rPr>
              <w:t>овещаниях и обучающих семинарах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экологии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1.Административного мероприятия 3 Задачи 1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«Количество проведенных с</w:t>
            </w:r>
            <w:r w:rsidR="00994BC4">
              <w:rPr>
                <w:rFonts w:ascii="Times New Roman" w:hAnsi="Times New Roman" w:cs="Times New Roman"/>
                <w:sz w:val="24"/>
                <w:szCs w:val="24"/>
              </w:rPr>
              <w:t>овещаний, семинаров, заседаний в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области  охраны  благоприятного состояния окружающей среды, защите экологических прав населения и сохранения здоровья»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994BC4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3BB5" w:rsidRPr="00594A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994BC4" w:rsidRDefault="006A3BB5" w:rsidP="006A3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2 Подпрограммы </w:t>
            </w:r>
            <w:r w:rsidR="00702E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«Обеспечение устойчивого развития Осташковского городского округа в области экологии»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994BC4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Задачи 2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"количество участников мероприятий по экологическому воспитанию, образованию и просвещению молодежи, организация проведений конференций, семинаров, конкурсов, выставок экологической направленности"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994BC4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3BB5" w:rsidRPr="00594A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994BC4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Административное Мероприятие 1 Задачи 2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«Пропаганда экологических знаний, формирование экологической культуры, воспитание гражданско</w:t>
            </w:r>
            <w:r w:rsidR="00994BC4">
              <w:rPr>
                <w:rFonts w:ascii="Times New Roman" w:hAnsi="Times New Roman" w:cs="Times New Roman"/>
                <w:sz w:val="24"/>
                <w:szCs w:val="24"/>
              </w:rPr>
              <w:t xml:space="preserve">й ответственности за состояние 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окружающей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994BC4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Административного мероприятия 1 Задачи 2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«Количество проведенных мероприятий</w:t>
            </w:r>
            <w:r w:rsidR="00994B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формирование экологической культуры и воспитание гражданской ответственности за состояние окружающей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994BC4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3BB5" w:rsidRPr="00594A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994BC4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мероприятие 2 Задачи 2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«Публикации в СМИ по вопросам экологической обстановки, освещение экологических проблем в СМИ.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994BC4" w:rsidRDefault="00994BC4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="006A3BB5"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1 Административного мероприятия 2 Задачи 2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BB5"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«Количество публикаций в СМИ по вопросам экологической обстановки, освещение экологических проблем в СМИ"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994BC4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3BB5" w:rsidRPr="00594A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3 Подпрограммы </w:t>
            </w:r>
            <w:r w:rsidR="00702E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«Обеспечение охраны земельных</w:t>
            </w:r>
            <w:r w:rsidRPr="00594AF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ресурсов»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994BC4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Задачи 3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"Количество сохраненных и восстановле</w:t>
            </w:r>
            <w:r w:rsidR="00994B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ных почв при проведении работ</w:t>
            </w:r>
            <w:r w:rsidR="00994BC4">
              <w:rPr>
                <w:rFonts w:ascii="Times New Roman" w:hAnsi="Times New Roman" w:cs="Times New Roman"/>
                <w:sz w:val="24"/>
                <w:szCs w:val="24"/>
              </w:rPr>
              <w:t>, связанных с нарушением земель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994BC4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A3BB5" w:rsidRPr="00594AF7">
              <w:rPr>
                <w:rFonts w:ascii="Times New Roman" w:hAnsi="Times New Roman" w:cs="Times New Roman"/>
                <w:sz w:val="24"/>
                <w:szCs w:val="24"/>
              </w:rPr>
              <w:t>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994BC4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Задачи 3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«Проведение мероприятий по рекультивации земель»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994BC4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Мероприятия 1 Задачи 3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«Количество подготовленных проектов рекультивации земель»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994BC4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3BB5" w:rsidRPr="00594A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  <w:p w:rsidR="00884CC1" w:rsidRPr="00594AF7" w:rsidRDefault="00884CC1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84CC1" w:rsidRPr="00594AF7" w:rsidRDefault="00884CC1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994BC4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2 Мероприятия 1 Задачи 3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«Количество рекультивированных земельных участков»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994BC4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3BB5" w:rsidRPr="00594A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bookmarkEnd w:id="1"/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994BC4" w:rsidRDefault="00994BC4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мероприятие 1</w:t>
            </w:r>
            <w:r w:rsidR="006A3BB5"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Задачи 3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"Организация</w:t>
            </w:r>
            <w:r w:rsidR="006A3BB5"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очистке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Осташковского городского округа</w:t>
            </w:r>
            <w:r w:rsidR="006A3BB5"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от мусора"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994BC4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Административного мероприятия Задачи 3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"Количество проведенных мероприятий по очистке территории Осташковского городского округа от мусора"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994BC4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3BB5" w:rsidRPr="00594A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539F8" w:rsidRPr="00594AF7" w:rsidRDefault="009539F8" w:rsidP="002A2BA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539F8" w:rsidRPr="00594AF7" w:rsidSect="00140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35A91"/>
    <w:multiLevelType w:val="hybridMultilevel"/>
    <w:tmpl w:val="757C8E80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36B211EB"/>
    <w:multiLevelType w:val="hybridMultilevel"/>
    <w:tmpl w:val="0E2E630C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3C0D102C"/>
    <w:multiLevelType w:val="multilevel"/>
    <w:tmpl w:val="5A0A85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3" w15:restartNumberingAfterBreak="0">
    <w:nsid w:val="5A0952B8"/>
    <w:multiLevelType w:val="hybridMultilevel"/>
    <w:tmpl w:val="6ED6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C141C"/>
    <w:multiLevelType w:val="hybridMultilevel"/>
    <w:tmpl w:val="3760ED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AC1000"/>
    <w:multiLevelType w:val="hybridMultilevel"/>
    <w:tmpl w:val="85D22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F8"/>
    <w:rsid w:val="00021F95"/>
    <w:rsid w:val="000303C1"/>
    <w:rsid w:val="000457F6"/>
    <w:rsid w:val="00047B4E"/>
    <w:rsid w:val="0007306C"/>
    <w:rsid w:val="00076BAB"/>
    <w:rsid w:val="000975CF"/>
    <w:rsid w:val="000D41B9"/>
    <w:rsid w:val="000D5DB9"/>
    <w:rsid w:val="00102730"/>
    <w:rsid w:val="00114AD3"/>
    <w:rsid w:val="0012293F"/>
    <w:rsid w:val="001303EB"/>
    <w:rsid w:val="00136148"/>
    <w:rsid w:val="00140D4B"/>
    <w:rsid w:val="00143B68"/>
    <w:rsid w:val="00157786"/>
    <w:rsid w:val="001634A4"/>
    <w:rsid w:val="001A0FD4"/>
    <w:rsid w:val="001B3B06"/>
    <w:rsid w:val="001B3D7A"/>
    <w:rsid w:val="001B4D88"/>
    <w:rsid w:val="001B5EAE"/>
    <w:rsid w:val="001E1CE6"/>
    <w:rsid w:val="001F697A"/>
    <w:rsid w:val="0020385B"/>
    <w:rsid w:val="00213BBB"/>
    <w:rsid w:val="00217B8A"/>
    <w:rsid w:val="00233162"/>
    <w:rsid w:val="00235D12"/>
    <w:rsid w:val="002402CE"/>
    <w:rsid w:val="00246263"/>
    <w:rsid w:val="00247BD5"/>
    <w:rsid w:val="00270BDA"/>
    <w:rsid w:val="00293EDD"/>
    <w:rsid w:val="002A2BA5"/>
    <w:rsid w:val="002A4D18"/>
    <w:rsid w:val="002A546B"/>
    <w:rsid w:val="002C06C2"/>
    <w:rsid w:val="002E396D"/>
    <w:rsid w:val="0030654E"/>
    <w:rsid w:val="00351F05"/>
    <w:rsid w:val="00363CA3"/>
    <w:rsid w:val="00364C1B"/>
    <w:rsid w:val="0036616E"/>
    <w:rsid w:val="003733A2"/>
    <w:rsid w:val="00390BD5"/>
    <w:rsid w:val="003D3E28"/>
    <w:rsid w:val="003E121B"/>
    <w:rsid w:val="003F1A02"/>
    <w:rsid w:val="003F5045"/>
    <w:rsid w:val="00411669"/>
    <w:rsid w:val="004159E4"/>
    <w:rsid w:val="00435588"/>
    <w:rsid w:val="004618E3"/>
    <w:rsid w:val="00464BBF"/>
    <w:rsid w:val="00472DE5"/>
    <w:rsid w:val="004A1743"/>
    <w:rsid w:val="004F4710"/>
    <w:rsid w:val="00501839"/>
    <w:rsid w:val="00504A08"/>
    <w:rsid w:val="00516A4C"/>
    <w:rsid w:val="005266E5"/>
    <w:rsid w:val="00532860"/>
    <w:rsid w:val="00541A45"/>
    <w:rsid w:val="00545C21"/>
    <w:rsid w:val="0058142E"/>
    <w:rsid w:val="005842B0"/>
    <w:rsid w:val="00590ED2"/>
    <w:rsid w:val="00591530"/>
    <w:rsid w:val="00594AF7"/>
    <w:rsid w:val="00596065"/>
    <w:rsid w:val="005A56A0"/>
    <w:rsid w:val="005A5E45"/>
    <w:rsid w:val="005C1511"/>
    <w:rsid w:val="005D0571"/>
    <w:rsid w:val="005D13EF"/>
    <w:rsid w:val="00614DB2"/>
    <w:rsid w:val="006338C7"/>
    <w:rsid w:val="0063648C"/>
    <w:rsid w:val="00651C36"/>
    <w:rsid w:val="00662C09"/>
    <w:rsid w:val="00665F1E"/>
    <w:rsid w:val="006A3BB5"/>
    <w:rsid w:val="006C66ED"/>
    <w:rsid w:val="006D6A2A"/>
    <w:rsid w:val="0070048E"/>
    <w:rsid w:val="00702EA5"/>
    <w:rsid w:val="00737165"/>
    <w:rsid w:val="00740D19"/>
    <w:rsid w:val="007436CE"/>
    <w:rsid w:val="0074716B"/>
    <w:rsid w:val="00753773"/>
    <w:rsid w:val="00763291"/>
    <w:rsid w:val="00771C02"/>
    <w:rsid w:val="00773745"/>
    <w:rsid w:val="007C61FE"/>
    <w:rsid w:val="007E6B85"/>
    <w:rsid w:val="007F70E2"/>
    <w:rsid w:val="0080636D"/>
    <w:rsid w:val="00806B14"/>
    <w:rsid w:val="00807D24"/>
    <w:rsid w:val="00815DCF"/>
    <w:rsid w:val="00826406"/>
    <w:rsid w:val="008418AF"/>
    <w:rsid w:val="008448B2"/>
    <w:rsid w:val="00851A6E"/>
    <w:rsid w:val="00854B0F"/>
    <w:rsid w:val="00857411"/>
    <w:rsid w:val="008657D1"/>
    <w:rsid w:val="00865F65"/>
    <w:rsid w:val="008726CB"/>
    <w:rsid w:val="008749DF"/>
    <w:rsid w:val="008816DB"/>
    <w:rsid w:val="00884CC1"/>
    <w:rsid w:val="00884D7D"/>
    <w:rsid w:val="008945D4"/>
    <w:rsid w:val="008A61D9"/>
    <w:rsid w:val="008B06F1"/>
    <w:rsid w:val="008C03C9"/>
    <w:rsid w:val="008C0CE9"/>
    <w:rsid w:val="008D6AAA"/>
    <w:rsid w:val="00916B96"/>
    <w:rsid w:val="00926617"/>
    <w:rsid w:val="00935215"/>
    <w:rsid w:val="00937B2C"/>
    <w:rsid w:val="009539F8"/>
    <w:rsid w:val="0096024F"/>
    <w:rsid w:val="00992BD4"/>
    <w:rsid w:val="00994BC4"/>
    <w:rsid w:val="009A1BA7"/>
    <w:rsid w:val="009B1304"/>
    <w:rsid w:val="009C1148"/>
    <w:rsid w:val="009C19B5"/>
    <w:rsid w:val="009E0A57"/>
    <w:rsid w:val="009E3CC1"/>
    <w:rsid w:val="00A015C4"/>
    <w:rsid w:val="00A03AA9"/>
    <w:rsid w:val="00A07479"/>
    <w:rsid w:val="00A106E3"/>
    <w:rsid w:val="00A11337"/>
    <w:rsid w:val="00A25CF7"/>
    <w:rsid w:val="00A415B2"/>
    <w:rsid w:val="00A54DEA"/>
    <w:rsid w:val="00A67799"/>
    <w:rsid w:val="00A70767"/>
    <w:rsid w:val="00A70E44"/>
    <w:rsid w:val="00A72CA7"/>
    <w:rsid w:val="00A93FF7"/>
    <w:rsid w:val="00A941C7"/>
    <w:rsid w:val="00AA1EEF"/>
    <w:rsid w:val="00AA2EE4"/>
    <w:rsid w:val="00AA401E"/>
    <w:rsid w:val="00AB344B"/>
    <w:rsid w:val="00AE301F"/>
    <w:rsid w:val="00AF2FAF"/>
    <w:rsid w:val="00B01F8C"/>
    <w:rsid w:val="00B11C07"/>
    <w:rsid w:val="00B34E27"/>
    <w:rsid w:val="00B351CF"/>
    <w:rsid w:val="00B54C9B"/>
    <w:rsid w:val="00B62718"/>
    <w:rsid w:val="00B84A23"/>
    <w:rsid w:val="00BA3A12"/>
    <w:rsid w:val="00BA49ED"/>
    <w:rsid w:val="00BB0171"/>
    <w:rsid w:val="00BB3CF4"/>
    <w:rsid w:val="00BE7601"/>
    <w:rsid w:val="00C03225"/>
    <w:rsid w:val="00C23EB6"/>
    <w:rsid w:val="00C56B8D"/>
    <w:rsid w:val="00C80C26"/>
    <w:rsid w:val="00CA552F"/>
    <w:rsid w:val="00CE59D7"/>
    <w:rsid w:val="00CE5B6F"/>
    <w:rsid w:val="00CF2C6B"/>
    <w:rsid w:val="00CF3577"/>
    <w:rsid w:val="00CF6281"/>
    <w:rsid w:val="00D02627"/>
    <w:rsid w:val="00D03FEF"/>
    <w:rsid w:val="00D040FF"/>
    <w:rsid w:val="00D076DB"/>
    <w:rsid w:val="00D27076"/>
    <w:rsid w:val="00D27E55"/>
    <w:rsid w:val="00D31774"/>
    <w:rsid w:val="00D37D4B"/>
    <w:rsid w:val="00D71AE0"/>
    <w:rsid w:val="00D7577B"/>
    <w:rsid w:val="00D93F39"/>
    <w:rsid w:val="00D9590A"/>
    <w:rsid w:val="00DB0486"/>
    <w:rsid w:val="00DB4DE2"/>
    <w:rsid w:val="00DB6A76"/>
    <w:rsid w:val="00DE613D"/>
    <w:rsid w:val="00DF1CB7"/>
    <w:rsid w:val="00DF4C09"/>
    <w:rsid w:val="00E5075B"/>
    <w:rsid w:val="00E52E3F"/>
    <w:rsid w:val="00E54A5F"/>
    <w:rsid w:val="00E55199"/>
    <w:rsid w:val="00E64F43"/>
    <w:rsid w:val="00E718C2"/>
    <w:rsid w:val="00E75593"/>
    <w:rsid w:val="00E9463B"/>
    <w:rsid w:val="00EA1A2E"/>
    <w:rsid w:val="00EA1F1C"/>
    <w:rsid w:val="00EB4018"/>
    <w:rsid w:val="00ED71F1"/>
    <w:rsid w:val="00EF683C"/>
    <w:rsid w:val="00F05CEF"/>
    <w:rsid w:val="00F11E4D"/>
    <w:rsid w:val="00F17E32"/>
    <w:rsid w:val="00F3176F"/>
    <w:rsid w:val="00F526A4"/>
    <w:rsid w:val="00F743C6"/>
    <w:rsid w:val="00F818B1"/>
    <w:rsid w:val="00F8195F"/>
    <w:rsid w:val="00FD0AC2"/>
    <w:rsid w:val="00FF12A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E1F33C"/>
  <w15:docId w15:val="{261BAC4F-5082-4D38-A495-1834826C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9F8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rsid w:val="009539F8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styleId="a3">
    <w:name w:val="Body Text"/>
    <w:basedOn w:val="a"/>
    <w:link w:val="a4"/>
    <w:uiPriority w:val="99"/>
    <w:unhideWhenUsed/>
    <w:rsid w:val="009539F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539F8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539F8"/>
    <w:pPr>
      <w:ind w:left="720"/>
      <w:contextualSpacing/>
    </w:pPr>
  </w:style>
  <w:style w:type="table" w:styleId="a6">
    <w:name w:val="Table Grid"/>
    <w:basedOn w:val="a1"/>
    <w:rsid w:val="009539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9539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uiPriority w:val="99"/>
    <w:rsid w:val="009539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No Spacing"/>
    <w:uiPriority w:val="1"/>
    <w:qFormat/>
    <w:rsid w:val="00047B4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5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7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450A3-B90B-43A5-A74D-30694F8AA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2161</TotalTime>
  <Pages>1</Pages>
  <Words>3583</Words>
  <Characters>20425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KozlovaNV</dc:creator>
  <cp:lastModifiedBy>Пользователь</cp:lastModifiedBy>
  <cp:revision>67</cp:revision>
  <cp:lastPrinted>2023-01-10T09:01:00Z</cp:lastPrinted>
  <dcterms:created xsi:type="dcterms:W3CDTF">2018-11-20T09:21:00Z</dcterms:created>
  <dcterms:modified xsi:type="dcterms:W3CDTF">2023-01-10T09:05:00Z</dcterms:modified>
</cp:coreProperties>
</file>