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0" w:rsidRPr="00FC3E91" w:rsidRDefault="000D7230" w:rsidP="00FC3E91">
      <w:pPr>
        <w:pStyle w:val="2"/>
        <w:jc w:val="righ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</w:p>
    <w:p w:rsidR="000D7230" w:rsidRDefault="000D7230" w:rsidP="000D7230">
      <w:pPr>
        <w:pStyle w:val="2"/>
        <w:jc w:val="center"/>
        <w:rPr>
          <w:b/>
          <w:sz w:val="28"/>
          <w:szCs w:val="28"/>
        </w:rPr>
      </w:pPr>
      <w:r w:rsidRPr="00BD3945"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3.85pt" o:ole="">
            <v:imagedata r:id="rId5" o:title=""/>
          </v:shape>
          <o:OLEObject Type="Embed" ProgID="CorelDRAW.Graphic.12" ShapeID="_x0000_i1025" DrawAspect="Content" ObjectID="_1736068045" r:id="rId6"/>
        </w:object>
      </w:r>
    </w:p>
    <w:p w:rsidR="000D7230" w:rsidRDefault="000D7230" w:rsidP="000D7230">
      <w:pPr>
        <w:pStyle w:val="2"/>
        <w:jc w:val="center"/>
        <w:rPr>
          <w:sz w:val="18"/>
        </w:rPr>
      </w:pPr>
    </w:p>
    <w:p w:rsidR="000D7230" w:rsidRDefault="000D7230" w:rsidP="000D723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1936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675952">
        <w:rPr>
          <w:sz w:val="28"/>
          <w:szCs w:val="28"/>
        </w:rPr>
        <w:t xml:space="preserve"> </w:t>
      </w:r>
      <w:r w:rsidR="004C0E8E">
        <w:rPr>
          <w:sz w:val="28"/>
          <w:szCs w:val="28"/>
        </w:rPr>
        <w:t>янва</w:t>
      </w:r>
      <w:r w:rsidR="00FC3E9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1E30F7">
        <w:rPr>
          <w:sz w:val="28"/>
          <w:szCs w:val="28"/>
        </w:rPr>
        <w:t>2</w:t>
      </w:r>
      <w:r w:rsidR="004C0E8E">
        <w:rPr>
          <w:sz w:val="28"/>
          <w:szCs w:val="28"/>
        </w:rPr>
        <w:t>3</w:t>
      </w:r>
      <w:r w:rsidR="001E30F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952">
        <w:rPr>
          <w:sz w:val="28"/>
          <w:szCs w:val="28"/>
        </w:rPr>
        <w:t xml:space="preserve">       </w:t>
      </w:r>
      <w:r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95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6B1936">
        <w:rPr>
          <w:sz w:val="28"/>
          <w:szCs w:val="28"/>
        </w:rPr>
        <w:t>28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FC3E91" w:rsidRPr="00FC3E91" w:rsidRDefault="00FC3E91" w:rsidP="00FC3E91">
      <w:pPr>
        <w:spacing w:line="254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C3E91">
        <w:rPr>
          <w:rFonts w:eastAsiaTheme="minorHAnsi"/>
          <w:sz w:val="28"/>
          <w:szCs w:val="28"/>
          <w:lang w:eastAsia="en-US"/>
        </w:rPr>
        <w:t>О внесении изменений в постановление</w:t>
      </w:r>
    </w:p>
    <w:p w:rsidR="00FC3E91" w:rsidRDefault="00FC3E91" w:rsidP="00FC3E91">
      <w:pPr>
        <w:spacing w:line="254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C3E91">
        <w:rPr>
          <w:rFonts w:eastAsiaTheme="minorHAnsi"/>
          <w:sz w:val="28"/>
          <w:szCs w:val="28"/>
          <w:lang w:eastAsia="en-US"/>
        </w:rPr>
        <w:t xml:space="preserve">Администрации Осташковского городского </w:t>
      </w:r>
    </w:p>
    <w:tbl>
      <w:tblPr>
        <w:tblW w:w="9360" w:type="dxa"/>
        <w:tblLayout w:type="fixed"/>
        <w:tblLook w:val="04A0"/>
      </w:tblPr>
      <w:tblGrid>
        <w:gridCol w:w="9000"/>
        <w:gridCol w:w="360"/>
      </w:tblGrid>
      <w:tr w:rsidR="000D7230" w:rsidTr="00FC3E91">
        <w:tc>
          <w:tcPr>
            <w:tcW w:w="9000" w:type="dxa"/>
            <w:hideMark/>
          </w:tcPr>
          <w:p w:rsidR="00FC3E91" w:rsidRDefault="00FC3E91" w:rsidP="00FC3E91">
            <w:pPr>
              <w:pStyle w:val="a6"/>
              <w:ind w:left="-21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FC3E91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r>
              <w:rPr>
                <w:sz w:val="28"/>
                <w:szCs w:val="28"/>
              </w:rPr>
              <w:t xml:space="preserve"> </w:t>
            </w:r>
            <w:r w:rsidRPr="00FC3E91">
              <w:rPr>
                <w:rFonts w:ascii="Times New Roman" w:hAnsi="Times New Roman" w:cs="Times New Roman"/>
                <w:sz w:val="28"/>
                <w:szCs w:val="28"/>
              </w:rPr>
              <w:t>от 04.02.2022 № 147 «</w:t>
            </w:r>
            <w:r w:rsidR="000D7230"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</w:p>
          <w:p w:rsidR="000D7230" w:rsidRDefault="000D7230" w:rsidP="00FC3E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муниципальной программы </w:t>
            </w:r>
          </w:p>
          <w:p w:rsid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«Участие </w:t>
            </w:r>
          </w:p>
          <w:p w:rsidR="000D7230" w:rsidRP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>в профилактике терроризма и экстремизма,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 xml:space="preserve">а также в минимизации и (или) ликвидации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 xml:space="preserve">последствий проявлений терроризма и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>экстремизма в границах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7230">
              <w:rPr>
                <w:sz w:val="28"/>
                <w:szCs w:val="28"/>
              </w:rPr>
              <w:t xml:space="preserve">Осташковского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30">
              <w:rPr>
                <w:sz w:val="28"/>
                <w:szCs w:val="28"/>
              </w:rPr>
              <w:t>городского округа на 2022-2027 годы».</w:t>
            </w:r>
          </w:p>
        </w:tc>
        <w:tc>
          <w:tcPr>
            <w:tcW w:w="360" w:type="dxa"/>
          </w:tcPr>
          <w:p w:rsidR="000D7230" w:rsidRDefault="000D7230">
            <w:pPr>
              <w:pStyle w:val="2"/>
              <w:rPr>
                <w:sz w:val="28"/>
                <w:szCs w:val="28"/>
              </w:rPr>
            </w:pPr>
          </w:p>
        </w:tc>
      </w:tr>
    </w:tbl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a6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решениями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и от </w:t>
      </w:r>
      <w:r w:rsidR="004C0E8E">
        <w:rPr>
          <w:rFonts w:ascii="Times New Roman" w:hAnsi="Times New Roman"/>
          <w:sz w:val="28"/>
          <w:szCs w:val="28"/>
        </w:rPr>
        <w:t xml:space="preserve">23.12.2022 </w:t>
      </w:r>
      <w:r w:rsidR="001E30F7">
        <w:rPr>
          <w:rFonts w:ascii="Times New Roman" w:hAnsi="Times New Roman"/>
          <w:sz w:val="28"/>
          <w:szCs w:val="28"/>
        </w:rPr>
        <w:t xml:space="preserve">г. № </w:t>
      </w:r>
      <w:r w:rsidR="004C0E8E">
        <w:rPr>
          <w:rFonts w:ascii="Times New Roman" w:hAnsi="Times New Roman"/>
          <w:sz w:val="28"/>
          <w:szCs w:val="28"/>
        </w:rPr>
        <w:t>22</w:t>
      </w:r>
      <w:r w:rsidR="001E3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О бюджете Осташковского городского округа на 202</w:t>
      </w:r>
      <w:r w:rsidR="00FC3E91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 w:rsidR="00FC3E91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FC3E91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Осташковского городского округа от 10.11.2021г. № 1545 «Об утверждении Порядка </w:t>
      </w:r>
      <w:r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Осташковского городского округа Тверской области», Администрация Осташковского городского округа</w:t>
      </w:r>
    </w:p>
    <w:p w:rsidR="000D7230" w:rsidRDefault="000D7230" w:rsidP="000D7230">
      <w:pPr>
        <w:pStyle w:val="a6"/>
        <w:ind w:right="41"/>
        <w:jc w:val="both"/>
        <w:rPr>
          <w:szCs w:val="28"/>
        </w:rPr>
      </w:pPr>
    </w:p>
    <w:p w:rsidR="000D7230" w:rsidRDefault="000D7230" w:rsidP="000D7230">
      <w:pPr>
        <w:pStyle w:val="a3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0D7230" w:rsidRDefault="000D7230" w:rsidP="000D7230">
      <w:pPr>
        <w:pStyle w:val="a3"/>
        <w:jc w:val="center"/>
        <w:rPr>
          <w:szCs w:val="28"/>
        </w:rPr>
      </w:pPr>
    </w:p>
    <w:p w:rsidR="000D7230" w:rsidRPr="000D7230" w:rsidRDefault="000D7230" w:rsidP="000D7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FC3E91" w:rsidRPr="00FC3E91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</w:t>
      </w:r>
      <w:r w:rsidR="004C0E8E">
        <w:rPr>
          <w:rFonts w:ascii="Times New Roman" w:hAnsi="Times New Roman" w:cs="Times New Roman"/>
          <w:sz w:val="28"/>
          <w:szCs w:val="28"/>
        </w:rPr>
        <w:t>е</w:t>
      </w:r>
      <w:r w:rsidR="00FC3E91" w:rsidRPr="00FC3E91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 от 04.02.2022 г. № 14</w:t>
      </w:r>
      <w:r w:rsidR="00FC3E91">
        <w:rPr>
          <w:rFonts w:ascii="Times New Roman" w:hAnsi="Times New Roman" w:cs="Times New Roman"/>
          <w:sz w:val="28"/>
          <w:szCs w:val="28"/>
        </w:rPr>
        <w:t>7 «Об утверждении</w:t>
      </w:r>
      <w:r w:rsidR="00FC3E91" w:rsidRPr="00DA732A">
        <w:rPr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муниципальн</w:t>
      </w:r>
      <w:r w:rsidR="00FC3E91">
        <w:rPr>
          <w:rFonts w:ascii="Times New Roman" w:hAnsi="Times New Roman" w:cs="Times New Roman"/>
          <w:sz w:val="28"/>
          <w:szCs w:val="28"/>
        </w:rPr>
        <w:t>ой</w:t>
      </w:r>
      <w:r w:rsidRPr="000D72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3E91">
        <w:rPr>
          <w:rFonts w:ascii="Times New Roman" w:hAnsi="Times New Roman" w:cs="Times New Roman"/>
          <w:sz w:val="28"/>
          <w:szCs w:val="28"/>
        </w:rPr>
        <w:t>ы</w:t>
      </w:r>
      <w:r w:rsidRPr="000D7230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«Участие в профилактике терроризма и экстремизма,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а также в минимизации и (или) ли</w:t>
      </w:r>
      <w:r>
        <w:rPr>
          <w:rFonts w:ascii="Times New Roman" w:hAnsi="Times New Roman" w:cs="Times New Roman"/>
          <w:sz w:val="28"/>
          <w:szCs w:val="28"/>
        </w:rPr>
        <w:t xml:space="preserve">квидации последствий </w:t>
      </w:r>
      <w:r w:rsidRPr="000D7230">
        <w:rPr>
          <w:rFonts w:ascii="Times New Roman" w:hAnsi="Times New Roman" w:cs="Times New Roman"/>
          <w:sz w:val="28"/>
          <w:szCs w:val="28"/>
        </w:rPr>
        <w:t>проявлений терроризма и экстремизма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Осташковского городского округа на 2022-2027 годы»</w:t>
      </w:r>
      <w:r w:rsidR="004C0E8E">
        <w:rPr>
          <w:rFonts w:ascii="Times New Roman" w:hAnsi="Times New Roman" w:cs="Times New Roman"/>
          <w:sz w:val="28"/>
          <w:szCs w:val="28"/>
        </w:rPr>
        <w:t>, изложив приложение 1 в новой редакции</w:t>
      </w:r>
      <w:r w:rsidRPr="000D723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D7230" w:rsidRDefault="000D7230" w:rsidP="00F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C3E91" w:rsidRPr="00095F36">
        <w:rPr>
          <w:sz w:val="28"/>
          <w:szCs w:val="28"/>
        </w:rPr>
        <w:t xml:space="preserve">Настоящее постановление вступает в силу со дня его опубликования в печатном издании - газете «Селигер», подлежит размещению на </w:t>
      </w:r>
      <w:r w:rsidR="00FC3E91" w:rsidRPr="00095F36">
        <w:rPr>
          <w:sz w:val="28"/>
          <w:szCs w:val="28"/>
        </w:rPr>
        <w:lastRenderedPageBreak/>
        <w:t>официальном сайте муниципального образования Осташковский городской округ в сети Интернет</w:t>
      </w:r>
      <w:r w:rsidR="004C0E8E">
        <w:rPr>
          <w:sz w:val="28"/>
          <w:szCs w:val="28"/>
        </w:rPr>
        <w:t xml:space="preserve"> и сетевом издании «Селигер»</w:t>
      </w:r>
      <w:r w:rsidR="00FC3E91" w:rsidRPr="00095F36">
        <w:rPr>
          <w:sz w:val="28"/>
          <w:szCs w:val="28"/>
        </w:rPr>
        <w:t>.</w:t>
      </w:r>
    </w:p>
    <w:p w:rsidR="000D7230" w:rsidRDefault="00FC3E91" w:rsidP="000D7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23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0D7230">
        <w:rPr>
          <w:sz w:val="28"/>
          <w:szCs w:val="28"/>
        </w:rPr>
        <w:t>Осташковского</w:t>
      </w:r>
      <w:proofErr w:type="spellEnd"/>
      <w:r w:rsidR="000D7230">
        <w:rPr>
          <w:sz w:val="28"/>
          <w:szCs w:val="28"/>
        </w:rPr>
        <w:t xml:space="preserve"> городского округа                </w:t>
      </w:r>
      <w:proofErr w:type="spellStart"/>
      <w:r w:rsidR="000D7230">
        <w:rPr>
          <w:sz w:val="28"/>
          <w:szCs w:val="28"/>
        </w:rPr>
        <w:t>Темирбулатову</w:t>
      </w:r>
      <w:proofErr w:type="spellEnd"/>
      <w:r w:rsidR="000D7230">
        <w:rPr>
          <w:sz w:val="28"/>
          <w:szCs w:val="28"/>
        </w:rPr>
        <w:t xml:space="preserve"> С.С.</w:t>
      </w: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0D7230" w:rsidRDefault="000D7230" w:rsidP="000D7230">
      <w:pPr>
        <w:pStyle w:val="a3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А.А. Титов</w:t>
      </w: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sectPr w:rsidR="000D7230" w:rsidSect="00B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03BF"/>
    <w:multiLevelType w:val="hybridMultilevel"/>
    <w:tmpl w:val="057CC292"/>
    <w:lvl w:ilvl="0" w:tplc="7EAE67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9DE"/>
    <w:rsid w:val="000D7230"/>
    <w:rsid w:val="001E30F7"/>
    <w:rsid w:val="004C0E8E"/>
    <w:rsid w:val="00675952"/>
    <w:rsid w:val="006B1936"/>
    <w:rsid w:val="009A4C40"/>
    <w:rsid w:val="009F19DE"/>
    <w:rsid w:val="00A55F4E"/>
    <w:rsid w:val="00BD3945"/>
    <w:rsid w:val="00CB7394"/>
    <w:rsid w:val="00D95DED"/>
    <w:rsid w:val="00E34FB2"/>
    <w:rsid w:val="00FC3E91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7230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7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7230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D72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0D7230"/>
    <w:rPr>
      <w:rFonts w:ascii="Calibri" w:hAnsi="Calibri"/>
    </w:rPr>
  </w:style>
  <w:style w:type="paragraph" w:styleId="a6">
    <w:name w:val="No Spacing"/>
    <w:link w:val="a5"/>
    <w:qFormat/>
    <w:rsid w:val="000D7230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E34F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16</cp:revision>
  <cp:lastPrinted>2023-01-18T06:41:00Z</cp:lastPrinted>
  <dcterms:created xsi:type="dcterms:W3CDTF">2021-11-17T06:45:00Z</dcterms:created>
  <dcterms:modified xsi:type="dcterms:W3CDTF">2023-01-24T09:21:00Z</dcterms:modified>
</cp:coreProperties>
</file>