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9E" w:rsidRPr="0064678A" w:rsidRDefault="009F01A1" w:rsidP="00FC0F0A">
      <w:pPr>
        <w:spacing w:after="0" w:line="240" w:lineRule="auto"/>
        <w:jc w:val="center"/>
        <w:rPr>
          <w:rFonts w:ascii="Times New Roman" w:hAnsi="Times New Roman" w:cs="Times New Roman"/>
          <w:sz w:val="24"/>
          <w:szCs w:val="24"/>
        </w:rPr>
      </w:pPr>
      <w:r w:rsidRPr="0064678A">
        <w:rPr>
          <w:rFonts w:ascii="Times New Roman" w:hAnsi="Times New Roman" w:cs="Times New Roman"/>
          <w:noProof/>
          <w:sz w:val="24"/>
          <w:szCs w:val="24"/>
        </w:rPr>
        <w:drawing>
          <wp:inline distT="0" distB="0" distL="0" distR="0">
            <wp:extent cx="70485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solidFill>
                      <a:srgbClr val="FFFFFF"/>
                    </a:solidFill>
                    <a:ln>
                      <a:noFill/>
                    </a:ln>
                  </pic:spPr>
                </pic:pic>
              </a:graphicData>
            </a:graphic>
          </wp:inline>
        </w:drawing>
      </w:r>
    </w:p>
    <w:p w:rsidR="0080759E" w:rsidRPr="0064678A" w:rsidRDefault="0080759E" w:rsidP="00FC0F0A">
      <w:pPr>
        <w:spacing w:after="0" w:line="240" w:lineRule="auto"/>
        <w:jc w:val="center"/>
        <w:rPr>
          <w:rFonts w:ascii="Times New Roman" w:hAnsi="Times New Roman" w:cs="Times New Roman"/>
          <w:sz w:val="24"/>
          <w:szCs w:val="24"/>
        </w:rPr>
      </w:pPr>
    </w:p>
    <w:p w:rsidR="0080759E" w:rsidRPr="0064678A" w:rsidRDefault="008C4F6B"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АДМИНИСТРАЦИЯ</w:t>
      </w:r>
      <w:r w:rsidR="0083409D" w:rsidRPr="0064678A">
        <w:rPr>
          <w:rFonts w:ascii="Times New Roman" w:hAnsi="Times New Roman" w:cs="Times New Roman"/>
          <w:sz w:val="28"/>
          <w:szCs w:val="28"/>
        </w:rPr>
        <w:t xml:space="preserve"> ОСТАШКОВСКОГО ГОРОДСКОГО ОКРУГА</w:t>
      </w:r>
    </w:p>
    <w:p w:rsidR="0080759E" w:rsidRPr="0064678A" w:rsidRDefault="0080759E" w:rsidP="00FC0F0A">
      <w:pPr>
        <w:spacing w:after="0" w:line="240" w:lineRule="auto"/>
        <w:jc w:val="center"/>
        <w:rPr>
          <w:rFonts w:ascii="Times New Roman" w:hAnsi="Times New Roman" w:cs="Times New Roman"/>
          <w:b/>
          <w:sz w:val="28"/>
          <w:szCs w:val="28"/>
        </w:rPr>
      </w:pPr>
    </w:p>
    <w:p w:rsidR="0080759E" w:rsidRPr="0064678A" w:rsidRDefault="0080759E" w:rsidP="00FC0F0A">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П О С Т А Н О В Л Е Н И Е</w:t>
      </w:r>
    </w:p>
    <w:p w:rsidR="0080759E" w:rsidRPr="0064678A" w:rsidRDefault="0080759E" w:rsidP="00FC0F0A">
      <w:pPr>
        <w:spacing w:after="0" w:line="240" w:lineRule="auto"/>
        <w:jc w:val="center"/>
        <w:rPr>
          <w:rFonts w:ascii="Times New Roman" w:hAnsi="Times New Roman" w:cs="Times New Roman"/>
          <w:sz w:val="28"/>
          <w:szCs w:val="28"/>
        </w:rPr>
      </w:pPr>
    </w:p>
    <w:p w:rsidR="0080759E" w:rsidRPr="0064678A" w:rsidRDefault="0083409D" w:rsidP="00FC0F0A">
      <w:pPr>
        <w:spacing w:after="0" w:line="240" w:lineRule="auto"/>
        <w:rPr>
          <w:rFonts w:ascii="Times New Roman" w:hAnsi="Times New Roman" w:cs="Times New Roman"/>
          <w:sz w:val="28"/>
          <w:szCs w:val="28"/>
        </w:rPr>
      </w:pPr>
      <w:proofErr w:type="gramStart"/>
      <w:r w:rsidRPr="0064678A">
        <w:rPr>
          <w:rFonts w:ascii="Times New Roman" w:hAnsi="Times New Roman" w:cs="Times New Roman"/>
          <w:sz w:val="28"/>
          <w:szCs w:val="28"/>
        </w:rPr>
        <w:t xml:space="preserve">“ </w:t>
      </w:r>
      <w:r w:rsidR="0064678A" w:rsidRPr="0064678A">
        <w:rPr>
          <w:rFonts w:ascii="Times New Roman" w:hAnsi="Times New Roman" w:cs="Times New Roman"/>
          <w:sz w:val="28"/>
          <w:szCs w:val="28"/>
          <w:u w:val="single"/>
        </w:rPr>
        <w:t>24</w:t>
      </w:r>
      <w:proofErr w:type="gramEnd"/>
      <w:r w:rsidR="00916093" w:rsidRPr="0064678A">
        <w:rPr>
          <w:rFonts w:ascii="Times New Roman" w:hAnsi="Times New Roman" w:cs="Times New Roman"/>
          <w:sz w:val="28"/>
          <w:szCs w:val="28"/>
        </w:rPr>
        <w:t xml:space="preserve"> ” </w:t>
      </w:r>
      <w:r w:rsidR="0064678A" w:rsidRPr="0064678A">
        <w:rPr>
          <w:rFonts w:ascii="Times New Roman" w:hAnsi="Times New Roman" w:cs="Times New Roman"/>
          <w:sz w:val="28"/>
          <w:szCs w:val="28"/>
          <w:u w:val="single"/>
        </w:rPr>
        <w:t>января</w:t>
      </w:r>
      <w:r w:rsidRPr="0064678A">
        <w:rPr>
          <w:rFonts w:ascii="Times New Roman" w:hAnsi="Times New Roman" w:cs="Times New Roman"/>
          <w:sz w:val="28"/>
          <w:szCs w:val="28"/>
        </w:rPr>
        <w:t xml:space="preserve"> </w:t>
      </w:r>
      <w:r w:rsidRPr="0064678A">
        <w:rPr>
          <w:rFonts w:ascii="Times New Roman" w:hAnsi="Times New Roman" w:cs="Times New Roman"/>
          <w:sz w:val="28"/>
          <w:szCs w:val="28"/>
          <w:u w:val="single"/>
        </w:rPr>
        <w:t>20</w:t>
      </w:r>
      <w:r w:rsidR="009F01A1" w:rsidRPr="0064678A">
        <w:rPr>
          <w:rFonts w:ascii="Times New Roman" w:hAnsi="Times New Roman" w:cs="Times New Roman"/>
          <w:sz w:val="28"/>
          <w:szCs w:val="28"/>
          <w:u w:val="single"/>
        </w:rPr>
        <w:t>2</w:t>
      </w:r>
      <w:r w:rsidR="00BB324B" w:rsidRPr="0064678A">
        <w:rPr>
          <w:rFonts w:ascii="Times New Roman" w:hAnsi="Times New Roman" w:cs="Times New Roman"/>
          <w:sz w:val="28"/>
          <w:szCs w:val="28"/>
          <w:u w:val="single"/>
        </w:rPr>
        <w:t>3</w:t>
      </w:r>
      <w:r w:rsidR="00A645D1" w:rsidRPr="0064678A">
        <w:rPr>
          <w:rFonts w:ascii="Times New Roman" w:hAnsi="Times New Roman" w:cs="Times New Roman"/>
          <w:sz w:val="28"/>
          <w:szCs w:val="28"/>
        </w:rPr>
        <w:t xml:space="preserve"> </w:t>
      </w:r>
      <w:r w:rsidR="009F01A1" w:rsidRPr="0064678A">
        <w:rPr>
          <w:rFonts w:ascii="Times New Roman" w:hAnsi="Times New Roman" w:cs="Times New Roman"/>
          <w:sz w:val="28"/>
          <w:szCs w:val="28"/>
        </w:rPr>
        <w:t>г.</w:t>
      </w:r>
      <w:r w:rsidR="00197D22" w:rsidRPr="0064678A">
        <w:rPr>
          <w:rFonts w:ascii="Times New Roman" w:hAnsi="Times New Roman" w:cs="Times New Roman"/>
          <w:sz w:val="28"/>
          <w:szCs w:val="28"/>
        </w:rPr>
        <w:t xml:space="preserve">     </w:t>
      </w:r>
      <w:r w:rsidR="009F01A1" w:rsidRPr="0064678A">
        <w:rPr>
          <w:rFonts w:ascii="Times New Roman" w:hAnsi="Times New Roman" w:cs="Times New Roman"/>
          <w:sz w:val="28"/>
          <w:szCs w:val="28"/>
        </w:rPr>
        <w:t xml:space="preserve">   </w:t>
      </w:r>
      <w:r w:rsidR="0064678A" w:rsidRPr="0064678A">
        <w:rPr>
          <w:rFonts w:ascii="Times New Roman" w:hAnsi="Times New Roman" w:cs="Times New Roman"/>
          <w:sz w:val="28"/>
          <w:szCs w:val="28"/>
        </w:rPr>
        <w:t xml:space="preserve">       </w:t>
      </w:r>
      <w:r w:rsidR="0080759E" w:rsidRPr="0064678A">
        <w:rPr>
          <w:rFonts w:ascii="Times New Roman" w:hAnsi="Times New Roman" w:cs="Times New Roman"/>
          <w:sz w:val="28"/>
          <w:szCs w:val="28"/>
        </w:rPr>
        <w:t xml:space="preserve">    г. Осташков</w:t>
      </w:r>
      <w:r w:rsidR="0080759E" w:rsidRPr="0064678A">
        <w:rPr>
          <w:rFonts w:ascii="Times New Roman" w:hAnsi="Times New Roman" w:cs="Times New Roman"/>
          <w:sz w:val="28"/>
          <w:szCs w:val="28"/>
        </w:rPr>
        <w:tab/>
      </w:r>
      <w:r w:rsidRPr="0064678A">
        <w:rPr>
          <w:rFonts w:ascii="Times New Roman" w:hAnsi="Times New Roman" w:cs="Times New Roman"/>
          <w:sz w:val="28"/>
          <w:szCs w:val="28"/>
        </w:rPr>
        <w:tab/>
        <w:t xml:space="preserve">                       № </w:t>
      </w:r>
      <w:r w:rsidR="0064678A" w:rsidRPr="0064678A">
        <w:rPr>
          <w:rFonts w:ascii="Times New Roman" w:hAnsi="Times New Roman" w:cs="Times New Roman"/>
          <w:sz w:val="28"/>
          <w:szCs w:val="28"/>
          <w:u w:val="single"/>
        </w:rPr>
        <w:t>34</w:t>
      </w:r>
    </w:p>
    <w:p w:rsidR="0080759E" w:rsidRPr="0064678A" w:rsidRDefault="0080759E" w:rsidP="00FC0F0A">
      <w:pPr>
        <w:pStyle w:val="a3"/>
        <w:tabs>
          <w:tab w:val="clear" w:pos="4153"/>
          <w:tab w:val="clear" w:pos="8306"/>
        </w:tabs>
        <w:jc w:val="both"/>
        <w:rPr>
          <w:sz w:val="28"/>
          <w:szCs w:val="28"/>
        </w:rPr>
      </w:pPr>
    </w:p>
    <w:p w:rsidR="0080759E" w:rsidRPr="0064678A" w:rsidRDefault="00197D22" w:rsidP="003722B6">
      <w:pPr>
        <w:spacing w:after="0" w:line="240" w:lineRule="auto"/>
        <w:ind w:right="4252"/>
        <w:jc w:val="both"/>
        <w:rPr>
          <w:rFonts w:ascii="Times New Roman" w:hAnsi="Times New Roman" w:cs="Times New Roman"/>
          <w:sz w:val="28"/>
          <w:szCs w:val="28"/>
        </w:rPr>
      </w:pPr>
      <w:r w:rsidRPr="0064678A">
        <w:rPr>
          <w:rFonts w:ascii="Times New Roman" w:hAnsi="Times New Roman" w:cs="Times New Roman"/>
          <w:sz w:val="28"/>
          <w:szCs w:val="28"/>
        </w:rPr>
        <w:t xml:space="preserve">О </w:t>
      </w:r>
      <w:r w:rsidR="00FC2404" w:rsidRPr="0064678A">
        <w:rPr>
          <w:rFonts w:ascii="Times New Roman" w:hAnsi="Times New Roman" w:cs="Times New Roman"/>
          <w:sz w:val="28"/>
          <w:szCs w:val="28"/>
        </w:rPr>
        <w:t xml:space="preserve">формировании </w:t>
      </w:r>
      <w:r w:rsidR="0080759E" w:rsidRPr="0064678A">
        <w:rPr>
          <w:rFonts w:ascii="Times New Roman" w:hAnsi="Times New Roman" w:cs="Times New Roman"/>
          <w:sz w:val="28"/>
          <w:szCs w:val="28"/>
        </w:rPr>
        <w:t>резерва управленческих кадров в</w:t>
      </w:r>
      <w:r w:rsidRPr="0064678A">
        <w:rPr>
          <w:rFonts w:ascii="Times New Roman" w:hAnsi="Times New Roman" w:cs="Times New Roman"/>
          <w:sz w:val="28"/>
          <w:szCs w:val="28"/>
        </w:rPr>
        <w:t xml:space="preserve"> </w:t>
      </w:r>
      <w:r w:rsidR="0083409D" w:rsidRPr="0064678A">
        <w:rPr>
          <w:rFonts w:ascii="Times New Roman" w:hAnsi="Times New Roman" w:cs="Times New Roman"/>
          <w:sz w:val="28"/>
          <w:szCs w:val="28"/>
        </w:rPr>
        <w:t>Осташковском городском округе</w:t>
      </w:r>
      <w:r w:rsidR="00CA5539" w:rsidRPr="0064678A">
        <w:rPr>
          <w:rFonts w:ascii="Times New Roman" w:hAnsi="Times New Roman" w:cs="Times New Roman"/>
          <w:sz w:val="28"/>
          <w:szCs w:val="28"/>
        </w:rPr>
        <w:t xml:space="preserve"> </w:t>
      </w:r>
    </w:p>
    <w:p w:rsidR="0080759E" w:rsidRPr="0064678A" w:rsidRDefault="0080759E" w:rsidP="00FC0F0A">
      <w:pPr>
        <w:spacing w:after="0" w:line="240" w:lineRule="auto"/>
        <w:jc w:val="both"/>
        <w:rPr>
          <w:rFonts w:ascii="Times New Roman" w:hAnsi="Times New Roman" w:cs="Times New Roman"/>
          <w:sz w:val="28"/>
          <w:szCs w:val="28"/>
        </w:rPr>
      </w:pPr>
    </w:p>
    <w:p w:rsidR="0080759E" w:rsidRPr="0064678A" w:rsidRDefault="0080759E"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В целях обеспечения выполнения поручения Президента Российской Федерации от 01.08.2008 г. №Пр-1573, в соответствии с принципами формирования резерва управленческих кадров, одобренными Комиссией при Президенте Российской Федерации по вопросам государственной службы и резерва управленческих кадров, на основании постановления Правительства Тверской области от 18.06.2013 года №267-пп</w:t>
      </w:r>
      <w:r w:rsidR="004225BC" w:rsidRPr="0064678A">
        <w:rPr>
          <w:rFonts w:ascii="Times New Roman" w:hAnsi="Times New Roman" w:cs="Times New Roman"/>
          <w:sz w:val="28"/>
          <w:szCs w:val="28"/>
        </w:rPr>
        <w:t xml:space="preserve"> «О мерах по формированию и подготовке резерва управленческих кадров в Тверской области»</w:t>
      </w:r>
      <w:r w:rsidR="00884F4E" w:rsidRPr="0064678A">
        <w:rPr>
          <w:rFonts w:ascii="Times New Roman" w:hAnsi="Times New Roman" w:cs="Times New Roman"/>
          <w:sz w:val="28"/>
          <w:szCs w:val="28"/>
        </w:rPr>
        <w:t xml:space="preserve"> (с изменениями)</w:t>
      </w:r>
      <w:r w:rsidR="00122AE0" w:rsidRPr="0064678A">
        <w:rPr>
          <w:rFonts w:ascii="Times New Roman" w:hAnsi="Times New Roman" w:cs="Times New Roman"/>
          <w:sz w:val="28"/>
          <w:szCs w:val="28"/>
        </w:rPr>
        <w:t xml:space="preserve">, </w:t>
      </w:r>
      <w:r w:rsidR="00E50DF6" w:rsidRPr="0064678A">
        <w:rPr>
          <w:rFonts w:ascii="Times New Roman" w:hAnsi="Times New Roman" w:cs="Times New Roman"/>
          <w:sz w:val="28"/>
          <w:szCs w:val="28"/>
        </w:rPr>
        <w:t>администрация Осташковского городского округа</w:t>
      </w:r>
    </w:p>
    <w:p w:rsidR="008E3C6F" w:rsidRPr="0064678A" w:rsidRDefault="008E3C6F" w:rsidP="00FC0F0A">
      <w:pPr>
        <w:spacing w:after="0" w:line="240" w:lineRule="auto"/>
        <w:jc w:val="both"/>
        <w:rPr>
          <w:rFonts w:ascii="Times New Roman" w:hAnsi="Times New Roman" w:cs="Times New Roman"/>
          <w:sz w:val="28"/>
          <w:szCs w:val="28"/>
        </w:rPr>
      </w:pPr>
    </w:p>
    <w:p w:rsidR="0080759E" w:rsidRPr="0064678A" w:rsidRDefault="00122AE0"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П О С Т А Н О В Л Я Е Т</w:t>
      </w:r>
      <w:r w:rsidR="0080759E" w:rsidRPr="0064678A">
        <w:rPr>
          <w:rFonts w:ascii="Times New Roman" w:hAnsi="Times New Roman" w:cs="Times New Roman"/>
          <w:sz w:val="28"/>
          <w:szCs w:val="28"/>
        </w:rPr>
        <w:t>:</w:t>
      </w:r>
    </w:p>
    <w:p w:rsidR="001E1216" w:rsidRPr="0064678A" w:rsidRDefault="001E1216" w:rsidP="00FC0F0A">
      <w:pPr>
        <w:spacing w:after="0" w:line="240" w:lineRule="auto"/>
        <w:jc w:val="both"/>
        <w:rPr>
          <w:rFonts w:ascii="Times New Roman" w:hAnsi="Times New Roman" w:cs="Times New Roman"/>
          <w:sz w:val="28"/>
          <w:szCs w:val="28"/>
        </w:rPr>
      </w:pPr>
    </w:p>
    <w:p w:rsidR="008A741D" w:rsidRPr="0064678A" w:rsidRDefault="008C4F6B" w:rsidP="00FC0F0A">
      <w:pPr>
        <w:pStyle w:val="a5"/>
        <w:numPr>
          <w:ilvl w:val="0"/>
          <w:numId w:val="1"/>
        </w:numPr>
        <w:tabs>
          <w:tab w:val="left" w:pos="993"/>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Утвердить</w:t>
      </w:r>
      <w:r w:rsidR="0080759E" w:rsidRPr="0064678A">
        <w:rPr>
          <w:rFonts w:ascii="Times New Roman" w:hAnsi="Times New Roman" w:cs="Times New Roman"/>
          <w:sz w:val="28"/>
          <w:szCs w:val="28"/>
        </w:rPr>
        <w:t xml:space="preserve"> Порядок формирования резерва управл</w:t>
      </w:r>
      <w:r w:rsidR="007E3A6F" w:rsidRPr="0064678A">
        <w:rPr>
          <w:rFonts w:ascii="Times New Roman" w:hAnsi="Times New Roman" w:cs="Times New Roman"/>
          <w:sz w:val="28"/>
          <w:szCs w:val="28"/>
        </w:rPr>
        <w:t xml:space="preserve">енческих кадров в Осташковском городском </w:t>
      </w:r>
      <w:r w:rsidR="00BC730A" w:rsidRPr="0064678A">
        <w:rPr>
          <w:rFonts w:ascii="Times New Roman" w:hAnsi="Times New Roman" w:cs="Times New Roman"/>
          <w:sz w:val="28"/>
          <w:szCs w:val="28"/>
        </w:rPr>
        <w:t>округе (</w:t>
      </w:r>
      <w:r w:rsidR="0080759E" w:rsidRPr="0064678A">
        <w:rPr>
          <w:rFonts w:ascii="Times New Roman" w:hAnsi="Times New Roman" w:cs="Times New Roman"/>
          <w:sz w:val="28"/>
          <w:szCs w:val="28"/>
        </w:rPr>
        <w:t>Приложение 1).</w:t>
      </w:r>
    </w:p>
    <w:p w:rsidR="00BE5D15" w:rsidRPr="0064678A" w:rsidRDefault="00BE5D15" w:rsidP="00FC0F0A">
      <w:pPr>
        <w:pStyle w:val="a5"/>
        <w:numPr>
          <w:ilvl w:val="0"/>
          <w:numId w:val="1"/>
        </w:numPr>
        <w:tabs>
          <w:tab w:val="left" w:pos="993"/>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Утвердить Положение о комиссии по формированию резерва управленческих кадров в Осташковском городском округе (Приложение 2).</w:t>
      </w:r>
    </w:p>
    <w:p w:rsidR="00B63819" w:rsidRPr="0064678A" w:rsidRDefault="00BE5D15" w:rsidP="00FC0F0A">
      <w:pPr>
        <w:pStyle w:val="a5"/>
        <w:numPr>
          <w:ilvl w:val="0"/>
          <w:numId w:val="1"/>
        </w:numPr>
        <w:tabs>
          <w:tab w:val="left" w:pos="993"/>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Утвердить состав комиссии по формированию резерва управленческих кадров </w:t>
      </w:r>
      <w:r w:rsidR="00BC730A" w:rsidRPr="0064678A">
        <w:rPr>
          <w:rFonts w:ascii="Times New Roman" w:hAnsi="Times New Roman" w:cs="Times New Roman"/>
          <w:sz w:val="28"/>
          <w:szCs w:val="28"/>
        </w:rPr>
        <w:t>в Осташковском</w:t>
      </w:r>
      <w:r w:rsidRPr="0064678A">
        <w:rPr>
          <w:rFonts w:ascii="Times New Roman" w:hAnsi="Times New Roman" w:cs="Times New Roman"/>
          <w:sz w:val="28"/>
          <w:szCs w:val="28"/>
        </w:rPr>
        <w:t xml:space="preserve"> городском округе (Приложение 3).</w:t>
      </w:r>
    </w:p>
    <w:p w:rsidR="00197D22" w:rsidRPr="0064678A" w:rsidRDefault="00197D22" w:rsidP="00FC0F0A">
      <w:pPr>
        <w:pStyle w:val="a5"/>
        <w:numPr>
          <w:ilvl w:val="0"/>
          <w:numId w:val="1"/>
        </w:numPr>
        <w:tabs>
          <w:tab w:val="left" w:pos="993"/>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С момента вступления в силу настоящего постановления признать утратившим силу постановление Администрации Осташковского городского округа от 28.04.2018 г. №673 «О формировании резерва управленческих кадров в Осташковском городском округе» (в редакции постановления от 23.11.2022 г. №1549).</w:t>
      </w:r>
    </w:p>
    <w:p w:rsidR="001E1216" w:rsidRPr="0064678A" w:rsidRDefault="00B63819" w:rsidP="00FC0F0A">
      <w:pPr>
        <w:pStyle w:val="a5"/>
        <w:numPr>
          <w:ilvl w:val="0"/>
          <w:numId w:val="1"/>
        </w:numPr>
        <w:tabs>
          <w:tab w:val="left" w:pos="993"/>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Настоящее постановление</w:t>
      </w:r>
      <w:r w:rsidR="00FB6C12" w:rsidRPr="0064678A">
        <w:rPr>
          <w:rFonts w:ascii="Times New Roman" w:hAnsi="Times New Roman" w:cs="Times New Roman"/>
          <w:sz w:val="28"/>
          <w:szCs w:val="28"/>
        </w:rPr>
        <w:t xml:space="preserve"> вступает в силу со дня </w:t>
      </w:r>
      <w:r w:rsidR="00197D22" w:rsidRPr="0064678A">
        <w:rPr>
          <w:rFonts w:ascii="Times New Roman" w:hAnsi="Times New Roman" w:cs="Times New Roman"/>
          <w:sz w:val="28"/>
          <w:szCs w:val="28"/>
        </w:rPr>
        <w:t>официального опубликования,</w:t>
      </w:r>
      <w:r w:rsidRPr="0064678A">
        <w:rPr>
          <w:rFonts w:ascii="Times New Roman" w:hAnsi="Times New Roman" w:cs="Times New Roman"/>
          <w:sz w:val="28"/>
          <w:szCs w:val="28"/>
        </w:rPr>
        <w:t xml:space="preserve"> подлежит опубликованию в </w:t>
      </w:r>
      <w:r w:rsidR="007A7A9A">
        <w:rPr>
          <w:rFonts w:ascii="Times New Roman" w:hAnsi="Times New Roman" w:cs="Times New Roman"/>
          <w:sz w:val="28"/>
          <w:szCs w:val="28"/>
        </w:rPr>
        <w:t xml:space="preserve">печатном издании </w:t>
      </w:r>
      <w:r w:rsidRPr="0064678A">
        <w:rPr>
          <w:rFonts w:ascii="Times New Roman" w:hAnsi="Times New Roman" w:cs="Times New Roman"/>
          <w:sz w:val="28"/>
          <w:szCs w:val="28"/>
        </w:rPr>
        <w:t>газете «Селигер» и на официальном</w:t>
      </w:r>
      <w:r w:rsidR="001E1216" w:rsidRPr="0064678A">
        <w:rPr>
          <w:rFonts w:ascii="Times New Roman" w:hAnsi="Times New Roman" w:cs="Times New Roman"/>
          <w:sz w:val="28"/>
          <w:szCs w:val="28"/>
        </w:rPr>
        <w:t xml:space="preserve"> сайте </w:t>
      </w:r>
      <w:r w:rsidR="007A7A9A">
        <w:rPr>
          <w:rFonts w:ascii="Times New Roman" w:hAnsi="Times New Roman" w:cs="Times New Roman"/>
          <w:sz w:val="28"/>
          <w:szCs w:val="28"/>
        </w:rPr>
        <w:t xml:space="preserve">муниципального образования </w:t>
      </w:r>
      <w:r w:rsidR="007A7A9A" w:rsidRPr="0064678A">
        <w:rPr>
          <w:rFonts w:ascii="Times New Roman" w:hAnsi="Times New Roman" w:cs="Times New Roman"/>
          <w:sz w:val="28"/>
          <w:szCs w:val="28"/>
        </w:rPr>
        <w:t>Осташковский</w:t>
      </w:r>
      <w:r w:rsidR="00BE5D15" w:rsidRPr="0064678A">
        <w:rPr>
          <w:rFonts w:ascii="Times New Roman" w:hAnsi="Times New Roman" w:cs="Times New Roman"/>
          <w:sz w:val="28"/>
          <w:szCs w:val="28"/>
        </w:rPr>
        <w:t xml:space="preserve"> городск</w:t>
      </w:r>
      <w:r w:rsidR="007A7A9A">
        <w:rPr>
          <w:rFonts w:ascii="Times New Roman" w:hAnsi="Times New Roman" w:cs="Times New Roman"/>
          <w:sz w:val="28"/>
          <w:szCs w:val="28"/>
        </w:rPr>
        <w:t>ой округ</w:t>
      </w:r>
      <w:r w:rsidR="00BE5D15" w:rsidRPr="0064678A">
        <w:rPr>
          <w:rFonts w:ascii="Times New Roman" w:hAnsi="Times New Roman" w:cs="Times New Roman"/>
          <w:sz w:val="28"/>
          <w:szCs w:val="28"/>
        </w:rPr>
        <w:t xml:space="preserve"> в сети Интернет</w:t>
      </w:r>
      <w:r w:rsidR="001E1216" w:rsidRPr="0064678A">
        <w:rPr>
          <w:rFonts w:ascii="Times New Roman" w:hAnsi="Times New Roman" w:cs="Times New Roman"/>
          <w:sz w:val="28"/>
          <w:szCs w:val="28"/>
        </w:rPr>
        <w:t>.</w:t>
      </w:r>
      <w:bookmarkStart w:id="0" w:name="_GoBack"/>
      <w:bookmarkEnd w:id="0"/>
    </w:p>
    <w:p w:rsidR="001E1216" w:rsidRPr="0064678A" w:rsidRDefault="001E1216" w:rsidP="00FC0F0A">
      <w:pPr>
        <w:pStyle w:val="a5"/>
        <w:numPr>
          <w:ilvl w:val="0"/>
          <w:numId w:val="1"/>
        </w:numPr>
        <w:tabs>
          <w:tab w:val="left" w:pos="993"/>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Контроль за </w:t>
      </w:r>
      <w:r w:rsidR="00BB324B" w:rsidRPr="0064678A">
        <w:rPr>
          <w:rFonts w:ascii="Times New Roman" w:hAnsi="Times New Roman" w:cs="Times New Roman"/>
          <w:sz w:val="28"/>
          <w:szCs w:val="28"/>
        </w:rPr>
        <w:t>исполнением</w:t>
      </w:r>
      <w:r w:rsidRPr="0064678A">
        <w:rPr>
          <w:rFonts w:ascii="Times New Roman" w:hAnsi="Times New Roman" w:cs="Times New Roman"/>
          <w:sz w:val="28"/>
          <w:szCs w:val="28"/>
        </w:rPr>
        <w:t xml:space="preserve"> настоящего</w:t>
      </w:r>
      <w:r w:rsidR="002311B0" w:rsidRPr="0064678A">
        <w:rPr>
          <w:rFonts w:ascii="Times New Roman" w:hAnsi="Times New Roman" w:cs="Times New Roman"/>
          <w:sz w:val="28"/>
          <w:szCs w:val="28"/>
        </w:rPr>
        <w:t xml:space="preserve"> постановлению </w:t>
      </w:r>
      <w:r w:rsidR="00BB324B" w:rsidRPr="0064678A">
        <w:rPr>
          <w:rFonts w:ascii="Times New Roman" w:hAnsi="Times New Roman" w:cs="Times New Roman"/>
          <w:sz w:val="28"/>
          <w:szCs w:val="28"/>
        </w:rPr>
        <w:t>оставляю за собой.</w:t>
      </w:r>
    </w:p>
    <w:p w:rsidR="001E1216" w:rsidRPr="0064678A" w:rsidRDefault="001E1216" w:rsidP="00FC0F0A">
      <w:pPr>
        <w:spacing w:after="0" w:line="240" w:lineRule="auto"/>
        <w:jc w:val="both"/>
        <w:rPr>
          <w:rFonts w:ascii="Times New Roman" w:hAnsi="Times New Roman" w:cs="Times New Roman"/>
          <w:sz w:val="28"/>
          <w:szCs w:val="28"/>
        </w:rPr>
      </w:pPr>
    </w:p>
    <w:p w:rsidR="003722B6" w:rsidRPr="0064678A" w:rsidRDefault="003722B6" w:rsidP="00FC0F0A">
      <w:pPr>
        <w:spacing w:after="0" w:line="240" w:lineRule="auto"/>
        <w:jc w:val="both"/>
        <w:rPr>
          <w:rFonts w:ascii="Times New Roman" w:hAnsi="Times New Roman" w:cs="Times New Roman"/>
          <w:sz w:val="28"/>
          <w:szCs w:val="28"/>
        </w:rPr>
      </w:pPr>
    </w:p>
    <w:p w:rsidR="0080759E" w:rsidRPr="0064678A" w:rsidRDefault="008C4F6B"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 xml:space="preserve">Глава </w:t>
      </w:r>
      <w:r w:rsidR="00BE5D15" w:rsidRPr="0064678A">
        <w:rPr>
          <w:rFonts w:ascii="Times New Roman" w:hAnsi="Times New Roman" w:cs="Times New Roman"/>
          <w:sz w:val="28"/>
          <w:szCs w:val="28"/>
        </w:rPr>
        <w:t xml:space="preserve">Осташковского </w:t>
      </w:r>
    </w:p>
    <w:p w:rsidR="0064678A" w:rsidRPr="0064678A" w:rsidRDefault="00BE5D15" w:rsidP="00FC0F0A">
      <w:pPr>
        <w:spacing w:after="0" w:line="240" w:lineRule="auto"/>
        <w:rPr>
          <w:rFonts w:ascii="Times New Roman" w:hAnsi="Times New Roman" w:cs="Times New Roman"/>
          <w:sz w:val="28"/>
          <w:szCs w:val="28"/>
        </w:rPr>
        <w:sectPr w:rsidR="0064678A" w:rsidRPr="0064678A" w:rsidSect="00BB324B">
          <w:pgSz w:w="11906" w:h="16838"/>
          <w:pgMar w:top="709" w:right="850" w:bottom="851" w:left="1701" w:header="708" w:footer="708" w:gutter="0"/>
          <w:cols w:space="708"/>
          <w:docGrid w:linePitch="360"/>
        </w:sectPr>
      </w:pPr>
      <w:r w:rsidRPr="0064678A">
        <w:rPr>
          <w:rFonts w:ascii="Times New Roman" w:hAnsi="Times New Roman" w:cs="Times New Roman"/>
          <w:sz w:val="28"/>
          <w:szCs w:val="28"/>
        </w:rPr>
        <w:t xml:space="preserve">городского округа                                                  </w:t>
      </w:r>
      <w:r w:rsidR="00BC730A" w:rsidRPr="0064678A">
        <w:rPr>
          <w:rFonts w:ascii="Times New Roman" w:hAnsi="Times New Roman" w:cs="Times New Roman"/>
          <w:sz w:val="28"/>
          <w:szCs w:val="28"/>
        </w:rPr>
        <w:t xml:space="preserve"> </w:t>
      </w:r>
      <w:r w:rsidRPr="0064678A">
        <w:rPr>
          <w:rFonts w:ascii="Times New Roman" w:hAnsi="Times New Roman" w:cs="Times New Roman"/>
          <w:sz w:val="28"/>
          <w:szCs w:val="28"/>
        </w:rPr>
        <w:t xml:space="preserve">           </w:t>
      </w:r>
      <w:r w:rsidR="00197D22" w:rsidRPr="0064678A">
        <w:rPr>
          <w:rFonts w:ascii="Times New Roman" w:hAnsi="Times New Roman" w:cs="Times New Roman"/>
          <w:sz w:val="28"/>
          <w:szCs w:val="28"/>
        </w:rPr>
        <w:t xml:space="preserve">    </w:t>
      </w:r>
      <w:r w:rsidRPr="0064678A">
        <w:rPr>
          <w:rFonts w:ascii="Times New Roman" w:hAnsi="Times New Roman" w:cs="Times New Roman"/>
          <w:sz w:val="28"/>
          <w:szCs w:val="28"/>
        </w:rPr>
        <w:t xml:space="preserve">                  </w:t>
      </w:r>
      <w:proofErr w:type="spellStart"/>
      <w:r w:rsidRPr="0064678A">
        <w:rPr>
          <w:rFonts w:ascii="Times New Roman" w:hAnsi="Times New Roman" w:cs="Times New Roman"/>
          <w:sz w:val="28"/>
          <w:szCs w:val="28"/>
        </w:rPr>
        <w:t>А.А.Титов</w:t>
      </w:r>
      <w:proofErr w:type="spellEnd"/>
    </w:p>
    <w:p w:rsidR="00BE5D15" w:rsidRPr="0064678A" w:rsidRDefault="00BE5D15" w:rsidP="00FC0F0A">
      <w:pPr>
        <w:spacing w:after="0" w:line="240" w:lineRule="auto"/>
        <w:rPr>
          <w:rFonts w:ascii="Times New Roman" w:hAnsi="Times New Roman" w:cs="Times New Roman"/>
          <w:sz w:val="28"/>
          <w:szCs w:val="28"/>
        </w:rPr>
      </w:pPr>
    </w:p>
    <w:p w:rsidR="000F2D3F" w:rsidRPr="0064678A" w:rsidRDefault="000F2D3F" w:rsidP="00FC0F0A">
      <w:pPr>
        <w:spacing w:after="0" w:line="240" w:lineRule="auto"/>
        <w:ind w:left="5103"/>
        <w:jc w:val="both"/>
        <w:rPr>
          <w:rFonts w:ascii="Times New Roman" w:hAnsi="Times New Roman" w:cs="Times New Roman"/>
          <w:sz w:val="28"/>
          <w:szCs w:val="28"/>
        </w:rPr>
      </w:pPr>
      <w:r w:rsidRPr="0064678A">
        <w:rPr>
          <w:rFonts w:ascii="Times New Roman" w:hAnsi="Times New Roman" w:cs="Times New Roman"/>
          <w:sz w:val="28"/>
          <w:szCs w:val="28"/>
        </w:rPr>
        <w:lastRenderedPageBreak/>
        <w:t>Приложение 1</w:t>
      </w:r>
    </w:p>
    <w:p w:rsidR="000F2D3F" w:rsidRPr="0064678A" w:rsidRDefault="00122AE0" w:rsidP="00FC0F0A">
      <w:pPr>
        <w:spacing w:after="0" w:line="240" w:lineRule="auto"/>
        <w:ind w:left="5103"/>
        <w:rPr>
          <w:rFonts w:ascii="Times New Roman" w:hAnsi="Times New Roman" w:cs="Times New Roman"/>
          <w:sz w:val="28"/>
          <w:szCs w:val="28"/>
        </w:rPr>
      </w:pPr>
      <w:r w:rsidRPr="0064678A">
        <w:rPr>
          <w:rFonts w:ascii="Times New Roman" w:hAnsi="Times New Roman" w:cs="Times New Roman"/>
          <w:sz w:val="28"/>
          <w:szCs w:val="28"/>
        </w:rPr>
        <w:t xml:space="preserve">к постановлению </w:t>
      </w:r>
      <w:r w:rsidR="00111371" w:rsidRPr="0064678A">
        <w:rPr>
          <w:rFonts w:ascii="Times New Roman" w:hAnsi="Times New Roman" w:cs="Times New Roman"/>
          <w:sz w:val="28"/>
          <w:szCs w:val="28"/>
        </w:rPr>
        <w:t>А</w:t>
      </w:r>
      <w:r w:rsidR="00C33B28" w:rsidRPr="0064678A">
        <w:rPr>
          <w:rFonts w:ascii="Times New Roman" w:hAnsi="Times New Roman" w:cs="Times New Roman"/>
          <w:sz w:val="28"/>
          <w:szCs w:val="28"/>
        </w:rPr>
        <w:t>дминистрации</w:t>
      </w:r>
      <w:r w:rsidR="000F2D3F" w:rsidRPr="0064678A">
        <w:rPr>
          <w:rFonts w:ascii="Times New Roman" w:hAnsi="Times New Roman" w:cs="Times New Roman"/>
          <w:sz w:val="28"/>
          <w:szCs w:val="28"/>
        </w:rPr>
        <w:t xml:space="preserve"> </w:t>
      </w:r>
    </w:p>
    <w:p w:rsidR="00DE3AB4" w:rsidRPr="0064678A" w:rsidRDefault="00D7171D" w:rsidP="00FC0F0A">
      <w:pPr>
        <w:spacing w:after="0" w:line="240" w:lineRule="auto"/>
        <w:ind w:left="5103"/>
        <w:jc w:val="both"/>
        <w:rPr>
          <w:rFonts w:ascii="Times New Roman" w:hAnsi="Times New Roman" w:cs="Times New Roman"/>
          <w:sz w:val="28"/>
          <w:szCs w:val="28"/>
        </w:rPr>
      </w:pPr>
      <w:r w:rsidRPr="0064678A">
        <w:rPr>
          <w:rFonts w:ascii="Times New Roman" w:hAnsi="Times New Roman" w:cs="Times New Roman"/>
          <w:sz w:val="28"/>
          <w:szCs w:val="28"/>
        </w:rPr>
        <w:t>Осташковского городского округа</w:t>
      </w:r>
      <w:r w:rsidR="000F2D3F" w:rsidRPr="0064678A">
        <w:rPr>
          <w:rFonts w:ascii="Times New Roman" w:hAnsi="Times New Roman" w:cs="Times New Roman"/>
          <w:sz w:val="28"/>
          <w:szCs w:val="28"/>
        </w:rPr>
        <w:t xml:space="preserve"> </w:t>
      </w:r>
    </w:p>
    <w:p w:rsidR="000F2D3F" w:rsidRPr="0064678A" w:rsidRDefault="00D7171D" w:rsidP="00FC0F0A">
      <w:pPr>
        <w:spacing w:after="0" w:line="240" w:lineRule="auto"/>
        <w:ind w:left="5103"/>
        <w:jc w:val="both"/>
        <w:rPr>
          <w:rFonts w:ascii="Times New Roman" w:hAnsi="Times New Roman" w:cs="Times New Roman"/>
          <w:sz w:val="28"/>
          <w:szCs w:val="28"/>
        </w:rPr>
      </w:pPr>
      <w:r w:rsidRPr="0064678A">
        <w:rPr>
          <w:rFonts w:ascii="Times New Roman" w:hAnsi="Times New Roman" w:cs="Times New Roman"/>
          <w:sz w:val="28"/>
          <w:szCs w:val="28"/>
        </w:rPr>
        <w:t xml:space="preserve">от </w:t>
      </w:r>
      <w:r w:rsidR="0064678A">
        <w:rPr>
          <w:rFonts w:ascii="Times New Roman" w:hAnsi="Times New Roman" w:cs="Times New Roman"/>
          <w:sz w:val="28"/>
          <w:szCs w:val="28"/>
        </w:rPr>
        <w:t>«24</w:t>
      </w:r>
      <w:r w:rsidRPr="0064678A">
        <w:rPr>
          <w:rFonts w:ascii="Times New Roman" w:hAnsi="Times New Roman" w:cs="Times New Roman"/>
          <w:sz w:val="28"/>
          <w:szCs w:val="28"/>
        </w:rPr>
        <w:t>»</w:t>
      </w:r>
      <w:r w:rsidR="0064678A">
        <w:rPr>
          <w:rFonts w:ascii="Times New Roman" w:hAnsi="Times New Roman" w:cs="Times New Roman"/>
          <w:sz w:val="28"/>
          <w:szCs w:val="28"/>
        </w:rPr>
        <w:t xml:space="preserve"> января </w:t>
      </w:r>
      <w:r w:rsidRPr="0064678A">
        <w:rPr>
          <w:rFonts w:ascii="Times New Roman" w:hAnsi="Times New Roman" w:cs="Times New Roman"/>
          <w:sz w:val="28"/>
          <w:szCs w:val="28"/>
        </w:rPr>
        <w:t>20</w:t>
      </w:r>
      <w:r w:rsidR="00197D22" w:rsidRPr="0064678A">
        <w:rPr>
          <w:rFonts w:ascii="Times New Roman" w:hAnsi="Times New Roman" w:cs="Times New Roman"/>
          <w:sz w:val="28"/>
          <w:szCs w:val="28"/>
        </w:rPr>
        <w:t>2</w:t>
      </w:r>
      <w:r w:rsidR="00BB324B" w:rsidRPr="0064678A">
        <w:rPr>
          <w:rFonts w:ascii="Times New Roman" w:hAnsi="Times New Roman" w:cs="Times New Roman"/>
          <w:sz w:val="28"/>
          <w:szCs w:val="28"/>
        </w:rPr>
        <w:t>3</w:t>
      </w:r>
      <w:r w:rsidR="000F2D3F" w:rsidRPr="0064678A">
        <w:rPr>
          <w:rFonts w:ascii="Times New Roman" w:hAnsi="Times New Roman" w:cs="Times New Roman"/>
          <w:sz w:val="28"/>
          <w:szCs w:val="28"/>
        </w:rPr>
        <w:t xml:space="preserve"> г. №</w:t>
      </w:r>
      <w:r w:rsidR="0064678A">
        <w:rPr>
          <w:rFonts w:ascii="Times New Roman" w:hAnsi="Times New Roman" w:cs="Times New Roman"/>
          <w:sz w:val="28"/>
          <w:szCs w:val="28"/>
        </w:rPr>
        <w:t>34</w:t>
      </w:r>
    </w:p>
    <w:p w:rsidR="000F2D3F" w:rsidRPr="0064678A" w:rsidRDefault="000F2D3F" w:rsidP="00FC0F0A">
      <w:pPr>
        <w:spacing w:after="0" w:line="240" w:lineRule="auto"/>
        <w:jc w:val="both"/>
        <w:rPr>
          <w:rFonts w:ascii="Times New Roman" w:hAnsi="Times New Roman" w:cs="Times New Roman"/>
          <w:sz w:val="28"/>
          <w:szCs w:val="28"/>
        </w:rPr>
      </w:pPr>
    </w:p>
    <w:p w:rsidR="000F2D3F" w:rsidRPr="0064678A" w:rsidRDefault="000F2D3F" w:rsidP="00FC0F0A">
      <w:pPr>
        <w:spacing w:after="0" w:line="240" w:lineRule="auto"/>
        <w:jc w:val="both"/>
        <w:rPr>
          <w:rFonts w:ascii="Times New Roman" w:hAnsi="Times New Roman" w:cs="Times New Roman"/>
          <w:sz w:val="28"/>
          <w:szCs w:val="28"/>
        </w:rPr>
      </w:pPr>
    </w:p>
    <w:p w:rsidR="00DE3AB4" w:rsidRPr="0064678A" w:rsidRDefault="00DE3AB4" w:rsidP="00FC0F0A">
      <w:pPr>
        <w:spacing w:after="0" w:line="240" w:lineRule="auto"/>
        <w:jc w:val="center"/>
        <w:rPr>
          <w:rFonts w:ascii="Times New Roman" w:hAnsi="Times New Roman" w:cs="Times New Roman"/>
          <w:sz w:val="28"/>
          <w:szCs w:val="28"/>
        </w:rPr>
      </w:pPr>
    </w:p>
    <w:p w:rsidR="009E00AA" w:rsidRPr="0064678A" w:rsidRDefault="00363E32" w:rsidP="00FC0F0A">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Порядок</w:t>
      </w:r>
      <w:r w:rsidRPr="0064678A">
        <w:rPr>
          <w:rFonts w:ascii="Times New Roman" w:hAnsi="Times New Roman" w:cs="Times New Roman"/>
          <w:b/>
          <w:sz w:val="28"/>
          <w:szCs w:val="28"/>
        </w:rPr>
        <w:br/>
        <w:t>формирования резерва управленческих кадров</w:t>
      </w:r>
    </w:p>
    <w:p w:rsidR="000F2D3F" w:rsidRPr="0064678A" w:rsidRDefault="00CC6117" w:rsidP="00FC0F0A">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 xml:space="preserve">в </w:t>
      </w:r>
      <w:r w:rsidR="00D7171D" w:rsidRPr="0064678A">
        <w:rPr>
          <w:rFonts w:ascii="Times New Roman" w:hAnsi="Times New Roman" w:cs="Times New Roman"/>
          <w:b/>
          <w:sz w:val="28"/>
          <w:szCs w:val="28"/>
        </w:rPr>
        <w:t>Осташковском городском округе</w:t>
      </w:r>
    </w:p>
    <w:p w:rsidR="00CC6117" w:rsidRPr="0064678A" w:rsidRDefault="00CC6117" w:rsidP="00FC0F0A">
      <w:pPr>
        <w:spacing w:after="0" w:line="240" w:lineRule="auto"/>
        <w:jc w:val="both"/>
        <w:rPr>
          <w:rFonts w:ascii="Times New Roman" w:hAnsi="Times New Roman" w:cs="Times New Roman"/>
          <w:sz w:val="28"/>
          <w:szCs w:val="28"/>
        </w:rPr>
      </w:pPr>
    </w:p>
    <w:p w:rsidR="00CC6117" w:rsidRPr="0064678A" w:rsidRDefault="00CC6117"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Раздел 1</w:t>
      </w:r>
    </w:p>
    <w:p w:rsidR="00CC6117" w:rsidRPr="0064678A" w:rsidRDefault="00CC6117"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Общие положения</w:t>
      </w:r>
    </w:p>
    <w:p w:rsidR="00CC6117" w:rsidRPr="0064678A" w:rsidRDefault="00CC6117" w:rsidP="00FC0F0A">
      <w:pPr>
        <w:spacing w:after="0" w:line="240" w:lineRule="auto"/>
        <w:jc w:val="both"/>
        <w:rPr>
          <w:rFonts w:ascii="Times New Roman" w:hAnsi="Times New Roman" w:cs="Times New Roman"/>
          <w:sz w:val="28"/>
          <w:szCs w:val="28"/>
        </w:rPr>
      </w:pPr>
    </w:p>
    <w:p w:rsidR="00CC6117" w:rsidRPr="0064678A" w:rsidRDefault="00CC6117"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Настоящий порядок определяет механизм отбора граждан для формирования </w:t>
      </w:r>
      <w:r w:rsidR="00BC730A" w:rsidRPr="0064678A">
        <w:rPr>
          <w:rFonts w:ascii="Times New Roman" w:hAnsi="Times New Roman" w:cs="Times New Roman"/>
          <w:sz w:val="28"/>
          <w:szCs w:val="28"/>
        </w:rPr>
        <w:t>резерва управленческих</w:t>
      </w:r>
      <w:r w:rsidRPr="0064678A">
        <w:rPr>
          <w:rFonts w:ascii="Times New Roman" w:hAnsi="Times New Roman" w:cs="Times New Roman"/>
          <w:sz w:val="28"/>
          <w:szCs w:val="28"/>
        </w:rPr>
        <w:t xml:space="preserve"> кадров в </w:t>
      </w:r>
      <w:r w:rsidR="00D7171D" w:rsidRPr="0064678A">
        <w:rPr>
          <w:rFonts w:ascii="Times New Roman" w:hAnsi="Times New Roman" w:cs="Times New Roman"/>
          <w:sz w:val="28"/>
          <w:szCs w:val="28"/>
        </w:rPr>
        <w:t>Осташковском городском округе</w:t>
      </w:r>
      <w:r w:rsidRPr="0064678A">
        <w:rPr>
          <w:rFonts w:ascii="Times New Roman" w:hAnsi="Times New Roman" w:cs="Times New Roman"/>
          <w:sz w:val="28"/>
          <w:szCs w:val="28"/>
        </w:rPr>
        <w:t xml:space="preserve"> (далее – Резерв).</w:t>
      </w:r>
    </w:p>
    <w:p w:rsidR="00CC6117" w:rsidRPr="0064678A" w:rsidRDefault="00CC6117"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Формирование Резерва – непрерывный процесс вовлечения и привлечения граждан для замещения в соответствии с законодательством вакантных руководящих должностей </w:t>
      </w:r>
      <w:r w:rsidR="00BC730A" w:rsidRPr="0064678A">
        <w:rPr>
          <w:rFonts w:ascii="Times New Roman" w:hAnsi="Times New Roman" w:cs="Times New Roman"/>
          <w:sz w:val="28"/>
          <w:szCs w:val="28"/>
        </w:rPr>
        <w:t>в Администрации Осташковского</w:t>
      </w:r>
      <w:r w:rsidR="007117CF" w:rsidRPr="0064678A">
        <w:rPr>
          <w:rFonts w:ascii="Times New Roman" w:hAnsi="Times New Roman" w:cs="Times New Roman"/>
          <w:sz w:val="28"/>
          <w:szCs w:val="28"/>
        </w:rPr>
        <w:t xml:space="preserve"> городско</w:t>
      </w:r>
      <w:r w:rsidR="00BC730A" w:rsidRPr="0064678A">
        <w:rPr>
          <w:rFonts w:ascii="Times New Roman" w:hAnsi="Times New Roman" w:cs="Times New Roman"/>
          <w:sz w:val="28"/>
          <w:szCs w:val="28"/>
        </w:rPr>
        <w:t>го</w:t>
      </w:r>
      <w:r w:rsidR="007117CF" w:rsidRPr="0064678A">
        <w:rPr>
          <w:rFonts w:ascii="Times New Roman" w:hAnsi="Times New Roman" w:cs="Times New Roman"/>
          <w:sz w:val="28"/>
          <w:szCs w:val="28"/>
        </w:rPr>
        <w:t xml:space="preserve"> округ</w:t>
      </w:r>
      <w:r w:rsidR="00BC730A" w:rsidRPr="0064678A">
        <w:rPr>
          <w:rFonts w:ascii="Times New Roman" w:hAnsi="Times New Roman" w:cs="Times New Roman"/>
          <w:sz w:val="28"/>
          <w:szCs w:val="28"/>
        </w:rPr>
        <w:t>а</w:t>
      </w:r>
      <w:r w:rsidR="007117CF" w:rsidRPr="0064678A">
        <w:rPr>
          <w:rFonts w:ascii="Times New Roman" w:hAnsi="Times New Roman" w:cs="Times New Roman"/>
          <w:sz w:val="28"/>
          <w:szCs w:val="28"/>
        </w:rPr>
        <w:t>, подведомственных</w:t>
      </w:r>
      <w:r w:rsidRPr="0064678A">
        <w:rPr>
          <w:rFonts w:ascii="Times New Roman" w:hAnsi="Times New Roman" w:cs="Times New Roman"/>
          <w:sz w:val="28"/>
          <w:szCs w:val="28"/>
        </w:rPr>
        <w:t xml:space="preserve"> организациях.</w:t>
      </w:r>
    </w:p>
    <w:p w:rsidR="009E00AA" w:rsidRPr="0064678A" w:rsidRDefault="00CC6117"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Принципы формирования резерва:</w:t>
      </w:r>
    </w:p>
    <w:p w:rsidR="009E00AA" w:rsidRPr="0064678A" w:rsidRDefault="00CC6117"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открытость;</w:t>
      </w:r>
    </w:p>
    <w:p w:rsidR="009E00AA" w:rsidRPr="0064678A" w:rsidRDefault="00CC6117"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законность;</w:t>
      </w:r>
      <w:r w:rsidR="002711C3" w:rsidRPr="0064678A">
        <w:rPr>
          <w:rFonts w:ascii="Times New Roman" w:hAnsi="Times New Roman" w:cs="Times New Roman"/>
          <w:sz w:val="28"/>
          <w:szCs w:val="28"/>
        </w:rPr>
        <w:t xml:space="preserve"> </w:t>
      </w:r>
    </w:p>
    <w:p w:rsidR="009E00AA" w:rsidRPr="0064678A" w:rsidRDefault="00CC6117"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 </w:t>
      </w:r>
      <w:r w:rsidR="00B738B4" w:rsidRPr="0064678A">
        <w:rPr>
          <w:rFonts w:ascii="Times New Roman" w:hAnsi="Times New Roman" w:cs="Times New Roman"/>
          <w:sz w:val="28"/>
          <w:szCs w:val="28"/>
        </w:rPr>
        <w:t>единство требований, предъявляемых к гражданам для включения в Резерв (исключения из Резерва);</w:t>
      </w:r>
    </w:p>
    <w:p w:rsidR="009E00AA" w:rsidRPr="0064678A" w:rsidRDefault="00B738B4"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добровольность включения граждан в Резерв;</w:t>
      </w:r>
    </w:p>
    <w:p w:rsidR="00BC730A" w:rsidRPr="0064678A" w:rsidRDefault="00B738B4"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добровольность участия в проведении оценочных процедур граждан, изъявивших желание участвовать в отборе для включения в Резерв (далее – кандидаты), для оценки их профессиональных знаний и личностно-деловых качеств;</w:t>
      </w:r>
    </w:p>
    <w:p w:rsidR="009E00AA" w:rsidRPr="0064678A" w:rsidRDefault="00B738B4"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согласие кандидатов на проведение проверки достоверности представленных ими сведений для включения в Резерв;</w:t>
      </w:r>
    </w:p>
    <w:p w:rsidR="009E00AA" w:rsidRPr="0064678A" w:rsidRDefault="00B738B4"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доступность информации о мероприятиях по формированию Резерва;</w:t>
      </w:r>
    </w:p>
    <w:p w:rsidR="00CC6117" w:rsidRPr="0064678A" w:rsidRDefault="00B738B4"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 непрерывность работы </w:t>
      </w:r>
      <w:r w:rsidR="00BC730A" w:rsidRPr="0064678A">
        <w:rPr>
          <w:rFonts w:ascii="Times New Roman" w:hAnsi="Times New Roman" w:cs="Times New Roman"/>
          <w:sz w:val="28"/>
          <w:szCs w:val="28"/>
        </w:rPr>
        <w:t>Администрации</w:t>
      </w:r>
      <w:r w:rsidR="007117CF" w:rsidRPr="0064678A">
        <w:rPr>
          <w:rFonts w:ascii="Times New Roman" w:hAnsi="Times New Roman" w:cs="Times New Roman"/>
          <w:sz w:val="28"/>
          <w:szCs w:val="28"/>
        </w:rPr>
        <w:t xml:space="preserve"> Осташковского городского округа</w:t>
      </w:r>
      <w:r w:rsidRPr="0064678A">
        <w:rPr>
          <w:rFonts w:ascii="Times New Roman" w:hAnsi="Times New Roman" w:cs="Times New Roman"/>
          <w:sz w:val="28"/>
          <w:szCs w:val="28"/>
        </w:rPr>
        <w:t xml:space="preserve"> с Резервом, постоянное обновление его состава.</w:t>
      </w:r>
    </w:p>
    <w:p w:rsidR="00B738B4" w:rsidRPr="0064678A" w:rsidRDefault="00B738B4"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Назначение лиц, включенных в Резерв, на вакантные руководящие должности в </w:t>
      </w:r>
      <w:r w:rsidR="00BC730A" w:rsidRPr="0064678A">
        <w:rPr>
          <w:rFonts w:ascii="Times New Roman" w:hAnsi="Times New Roman" w:cs="Times New Roman"/>
          <w:sz w:val="28"/>
          <w:szCs w:val="28"/>
        </w:rPr>
        <w:t>Администрацию</w:t>
      </w:r>
      <w:r w:rsidR="007117CF" w:rsidRPr="0064678A">
        <w:rPr>
          <w:rFonts w:ascii="Times New Roman" w:hAnsi="Times New Roman" w:cs="Times New Roman"/>
          <w:sz w:val="28"/>
          <w:szCs w:val="28"/>
        </w:rPr>
        <w:t xml:space="preserve"> Осташковского городского округа</w:t>
      </w:r>
      <w:r w:rsidRPr="0064678A">
        <w:rPr>
          <w:rFonts w:ascii="Times New Roman" w:hAnsi="Times New Roman" w:cs="Times New Roman"/>
          <w:sz w:val="28"/>
          <w:szCs w:val="28"/>
        </w:rPr>
        <w:t>, подведомственны</w:t>
      </w:r>
      <w:r w:rsidR="00BC730A" w:rsidRPr="0064678A">
        <w:rPr>
          <w:rFonts w:ascii="Times New Roman" w:hAnsi="Times New Roman" w:cs="Times New Roman"/>
          <w:sz w:val="28"/>
          <w:szCs w:val="28"/>
        </w:rPr>
        <w:t>е</w:t>
      </w:r>
      <w:r w:rsidRPr="0064678A">
        <w:rPr>
          <w:rFonts w:ascii="Times New Roman" w:hAnsi="Times New Roman" w:cs="Times New Roman"/>
          <w:sz w:val="28"/>
          <w:szCs w:val="28"/>
        </w:rPr>
        <w:t xml:space="preserve"> организаци</w:t>
      </w:r>
      <w:r w:rsidR="00BC730A" w:rsidRPr="0064678A">
        <w:rPr>
          <w:rFonts w:ascii="Times New Roman" w:hAnsi="Times New Roman" w:cs="Times New Roman"/>
          <w:sz w:val="28"/>
          <w:szCs w:val="28"/>
        </w:rPr>
        <w:t>и</w:t>
      </w:r>
      <w:r w:rsidRPr="0064678A">
        <w:rPr>
          <w:rFonts w:ascii="Times New Roman" w:hAnsi="Times New Roman" w:cs="Times New Roman"/>
          <w:sz w:val="28"/>
          <w:szCs w:val="28"/>
        </w:rPr>
        <w:t xml:space="preserve"> производится в порядке и на условиях, </w:t>
      </w:r>
      <w:r w:rsidR="00BC730A" w:rsidRPr="0064678A">
        <w:rPr>
          <w:rFonts w:ascii="Times New Roman" w:hAnsi="Times New Roman" w:cs="Times New Roman"/>
          <w:sz w:val="28"/>
          <w:szCs w:val="28"/>
        </w:rPr>
        <w:t>установленных</w:t>
      </w:r>
      <w:r w:rsidRPr="0064678A">
        <w:rPr>
          <w:rFonts w:ascii="Times New Roman" w:hAnsi="Times New Roman" w:cs="Times New Roman"/>
          <w:sz w:val="28"/>
          <w:szCs w:val="28"/>
        </w:rPr>
        <w:t xml:space="preserve"> Федеральным законом от 27.07.2004 г. №79-ФЗ «О г</w:t>
      </w:r>
      <w:r w:rsidR="00C82F81" w:rsidRPr="0064678A">
        <w:rPr>
          <w:rFonts w:ascii="Times New Roman" w:hAnsi="Times New Roman" w:cs="Times New Roman"/>
          <w:sz w:val="28"/>
          <w:szCs w:val="28"/>
        </w:rPr>
        <w:t xml:space="preserve">осударственной </w:t>
      </w:r>
      <w:r w:rsidR="002656AD" w:rsidRPr="0064678A">
        <w:rPr>
          <w:rFonts w:ascii="Times New Roman" w:hAnsi="Times New Roman" w:cs="Times New Roman"/>
          <w:sz w:val="28"/>
          <w:szCs w:val="28"/>
        </w:rPr>
        <w:t>гражданской службе Российской Федерации», Федеральным законом от 02.03.2007 г. №25-ФЗ «О муниципальной службе в Российской Федерации», законом Тверской области от</w:t>
      </w:r>
      <w:r w:rsidR="00BC730A" w:rsidRPr="0064678A">
        <w:rPr>
          <w:rFonts w:ascii="Times New Roman" w:hAnsi="Times New Roman" w:cs="Times New Roman"/>
          <w:sz w:val="28"/>
          <w:szCs w:val="28"/>
        </w:rPr>
        <w:t xml:space="preserve"> </w:t>
      </w:r>
      <w:r w:rsidR="002656AD" w:rsidRPr="0064678A">
        <w:rPr>
          <w:rFonts w:ascii="Times New Roman" w:hAnsi="Times New Roman" w:cs="Times New Roman"/>
          <w:sz w:val="28"/>
          <w:szCs w:val="28"/>
        </w:rPr>
        <w:t>09.04.2002 г. №23-ЗО «Об управлении государственным имуществом Тверской области», законом Тверской области от 21.06.2005 г. №89-ЗО «О государственной гражданской службе Тверской области», законом Тверской области от 09.11.2007 г. №121-</w:t>
      </w:r>
      <w:r w:rsidR="002656AD" w:rsidRPr="0064678A">
        <w:rPr>
          <w:rFonts w:ascii="Times New Roman" w:hAnsi="Times New Roman" w:cs="Times New Roman"/>
          <w:sz w:val="28"/>
          <w:szCs w:val="28"/>
        </w:rPr>
        <w:lastRenderedPageBreak/>
        <w:t>ЗО «О регулировании отдельных вопросов муниципальной службы в Тверской области».</w:t>
      </w:r>
    </w:p>
    <w:p w:rsidR="002656AD" w:rsidRPr="0064678A" w:rsidRDefault="002325F6"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Резерв комплектуется </w:t>
      </w:r>
      <w:r w:rsidR="003310D2" w:rsidRPr="0064678A">
        <w:rPr>
          <w:rFonts w:ascii="Times New Roman" w:hAnsi="Times New Roman" w:cs="Times New Roman"/>
          <w:sz w:val="28"/>
          <w:szCs w:val="28"/>
        </w:rPr>
        <w:t xml:space="preserve">из числа лиц, прошедших отбор на включение в Резерв в порядке, установленном в Разделе </w:t>
      </w:r>
      <w:r w:rsidR="003310D2" w:rsidRPr="0064678A">
        <w:rPr>
          <w:rFonts w:ascii="Times New Roman" w:hAnsi="Times New Roman" w:cs="Times New Roman"/>
          <w:sz w:val="28"/>
          <w:szCs w:val="28"/>
          <w:lang w:val="en-US"/>
        </w:rPr>
        <w:t>II</w:t>
      </w:r>
      <w:r w:rsidR="009749CA" w:rsidRPr="0064678A">
        <w:rPr>
          <w:rFonts w:ascii="Times New Roman" w:hAnsi="Times New Roman" w:cs="Times New Roman"/>
          <w:sz w:val="28"/>
          <w:szCs w:val="28"/>
        </w:rPr>
        <w:t xml:space="preserve"> настоящего Порядка.</w:t>
      </w:r>
    </w:p>
    <w:p w:rsidR="002656AD" w:rsidRPr="0064678A" w:rsidRDefault="002656AD"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Резерв комплектуется Комиссией по формированию и подготовке резерва управл</w:t>
      </w:r>
      <w:r w:rsidR="002325F6" w:rsidRPr="0064678A">
        <w:rPr>
          <w:rFonts w:ascii="Times New Roman" w:hAnsi="Times New Roman" w:cs="Times New Roman"/>
          <w:sz w:val="28"/>
          <w:szCs w:val="28"/>
        </w:rPr>
        <w:t>енческих кадров в Администрации Осташковского городского округа</w:t>
      </w:r>
      <w:r w:rsidRPr="0064678A">
        <w:rPr>
          <w:rFonts w:ascii="Times New Roman" w:hAnsi="Times New Roman" w:cs="Times New Roman"/>
          <w:sz w:val="28"/>
          <w:szCs w:val="28"/>
        </w:rPr>
        <w:t xml:space="preserve"> (далее – Комиссия) по предложениям </w:t>
      </w:r>
      <w:r w:rsidR="00E52F48" w:rsidRPr="0064678A">
        <w:rPr>
          <w:rFonts w:ascii="Times New Roman" w:hAnsi="Times New Roman" w:cs="Times New Roman"/>
          <w:sz w:val="28"/>
          <w:szCs w:val="28"/>
        </w:rPr>
        <w:t>структурных подразделений Администрации</w:t>
      </w:r>
      <w:r w:rsidR="002325F6" w:rsidRPr="0064678A">
        <w:rPr>
          <w:rFonts w:ascii="Times New Roman" w:hAnsi="Times New Roman" w:cs="Times New Roman"/>
          <w:sz w:val="28"/>
          <w:szCs w:val="28"/>
        </w:rPr>
        <w:t xml:space="preserve"> Осташковского городского округа</w:t>
      </w:r>
      <w:r w:rsidR="00030DAF" w:rsidRPr="0064678A">
        <w:rPr>
          <w:rFonts w:ascii="Times New Roman" w:hAnsi="Times New Roman" w:cs="Times New Roman"/>
          <w:sz w:val="28"/>
          <w:szCs w:val="28"/>
        </w:rPr>
        <w:t xml:space="preserve">, </w:t>
      </w:r>
      <w:r w:rsidR="00E52F48" w:rsidRPr="0064678A">
        <w:rPr>
          <w:rFonts w:ascii="Times New Roman" w:hAnsi="Times New Roman" w:cs="Times New Roman"/>
          <w:sz w:val="28"/>
          <w:szCs w:val="28"/>
        </w:rPr>
        <w:t xml:space="preserve">подведомственных организаций, </w:t>
      </w:r>
      <w:r w:rsidR="00030DAF" w:rsidRPr="0064678A">
        <w:rPr>
          <w:rFonts w:ascii="Times New Roman" w:hAnsi="Times New Roman" w:cs="Times New Roman"/>
          <w:sz w:val="28"/>
          <w:szCs w:val="28"/>
        </w:rPr>
        <w:t xml:space="preserve">общественных организаций, </w:t>
      </w:r>
      <w:r w:rsidR="00E52F48" w:rsidRPr="0064678A">
        <w:rPr>
          <w:rFonts w:ascii="Times New Roman" w:hAnsi="Times New Roman" w:cs="Times New Roman"/>
          <w:sz w:val="28"/>
          <w:szCs w:val="28"/>
        </w:rPr>
        <w:t>н</w:t>
      </w:r>
      <w:r w:rsidR="00030DAF" w:rsidRPr="0064678A">
        <w:rPr>
          <w:rFonts w:ascii="Times New Roman" w:hAnsi="Times New Roman" w:cs="Times New Roman"/>
          <w:sz w:val="28"/>
          <w:szCs w:val="28"/>
        </w:rPr>
        <w:t>езависимых экспертов, иных организаций, а также из числа самовыдвиженцев</w:t>
      </w:r>
      <w:r w:rsidR="002325F6" w:rsidRPr="0064678A">
        <w:rPr>
          <w:rFonts w:ascii="Times New Roman" w:hAnsi="Times New Roman" w:cs="Times New Roman"/>
          <w:sz w:val="28"/>
          <w:szCs w:val="28"/>
        </w:rPr>
        <w:t xml:space="preserve"> по обязательному представлению</w:t>
      </w:r>
      <w:r w:rsidR="00030DAF" w:rsidRPr="0064678A">
        <w:rPr>
          <w:rFonts w:ascii="Times New Roman" w:hAnsi="Times New Roman" w:cs="Times New Roman"/>
          <w:sz w:val="28"/>
          <w:szCs w:val="28"/>
        </w:rPr>
        <w:t xml:space="preserve"> письменного поручительства лица, занимающего вышестоящую руководящую должность, позволяющую дать качественную оценку уровню профессиональной компетенции и опыта кандидата.</w:t>
      </w:r>
    </w:p>
    <w:p w:rsidR="00255CDF" w:rsidRPr="0064678A" w:rsidRDefault="002325F6"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С</w:t>
      </w:r>
      <w:r w:rsidR="00255CDF" w:rsidRPr="0064678A">
        <w:rPr>
          <w:rFonts w:ascii="Times New Roman" w:hAnsi="Times New Roman" w:cs="Times New Roman"/>
          <w:sz w:val="28"/>
          <w:szCs w:val="28"/>
        </w:rPr>
        <w:t>екретарь Комиссии формирует списки кандидатов</w:t>
      </w:r>
      <w:r w:rsidR="00E52F48" w:rsidRPr="0064678A">
        <w:rPr>
          <w:rFonts w:ascii="Times New Roman" w:hAnsi="Times New Roman" w:cs="Times New Roman"/>
          <w:sz w:val="28"/>
          <w:szCs w:val="28"/>
        </w:rPr>
        <w:t xml:space="preserve"> </w:t>
      </w:r>
      <w:r w:rsidR="00255CDF" w:rsidRPr="0064678A">
        <w:rPr>
          <w:rFonts w:ascii="Times New Roman" w:hAnsi="Times New Roman" w:cs="Times New Roman"/>
          <w:sz w:val="28"/>
          <w:szCs w:val="28"/>
        </w:rPr>
        <w:t>-самовыдвиженцев на включение в Резерв и направ</w:t>
      </w:r>
      <w:r w:rsidRPr="0064678A">
        <w:rPr>
          <w:rFonts w:ascii="Times New Roman" w:hAnsi="Times New Roman" w:cs="Times New Roman"/>
          <w:sz w:val="28"/>
          <w:szCs w:val="28"/>
        </w:rPr>
        <w:t xml:space="preserve">ляет их для согласования </w:t>
      </w:r>
      <w:r w:rsidR="00E52F48" w:rsidRPr="0064678A">
        <w:rPr>
          <w:rFonts w:ascii="Times New Roman" w:hAnsi="Times New Roman" w:cs="Times New Roman"/>
          <w:sz w:val="28"/>
          <w:szCs w:val="28"/>
        </w:rPr>
        <w:t xml:space="preserve">заместителю </w:t>
      </w:r>
      <w:r w:rsidRPr="0064678A">
        <w:rPr>
          <w:rFonts w:ascii="Times New Roman" w:hAnsi="Times New Roman" w:cs="Times New Roman"/>
          <w:sz w:val="28"/>
          <w:szCs w:val="28"/>
        </w:rPr>
        <w:t>Г</w:t>
      </w:r>
      <w:r w:rsidR="00330417" w:rsidRPr="0064678A">
        <w:rPr>
          <w:rFonts w:ascii="Times New Roman" w:hAnsi="Times New Roman" w:cs="Times New Roman"/>
          <w:sz w:val="28"/>
          <w:szCs w:val="28"/>
        </w:rPr>
        <w:t>лав</w:t>
      </w:r>
      <w:r w:rsidR="00E52F48" w:rsidRPr="0064678A">
        <w:rPr>
          <w:rFonts w:ascii="Times New Roman" w:hAnsi="Times New Roman" w:cs="Times New Roman"/>
          <w:sz w:val="28"/>
          <w:szCs w:val="28"/>
        </w:rPr>
        <w:t>ы Администрации</w:t>
      </w:r>
      <w:r w:rsidR="00330417" w:rsidRPr="0064678A">
        <w:rPr>
          <w:rFonts w:ascii="Times New Roman" w:hAnsi="Times New Roman" w:cs="Times New Roman"/>
          <w:sz w:val="28"/>
          <w:szCs w:val="28"/>
        </w:rPr>
        <w:t xml:space="preserve"> </w:t>
      </w:r>
      <w:r w:rsidRPr="0064678A">
        <w:rPr>
          <w:rFonts w:ascii="Times New Roman" w:hAnsi="Times New Roman" w:cs="Times New Roman"/>
          <w:sz w:val="28"/>
          <w:szCs w:val="28"/>
        </w:rPr>
        <w:t>Осташковского городского округа</w:t>
      </w:r>
      <w:r w:rsidR="00E52F48" w:rsidRPr="0064678A">
        <w:rPr>
          <w:rFonts w:ascii="Times New Roman" w:hAnsi="Times New Roman" w:cs="Times New Roman"/>
          <w:sz w:val="28"/>
          <w:szCs w:val="28"/>
        </w:rPr>
        <w:t xml:space="preserve"> по направлению деятельности</w:t>
      </w:r>
      <w:r w:rsidR="00330417" w:rsidRPr="0064678A">
        <w:rPr>
          <w:rFonts w:ascii="Times New Roman" w:hAnsi="Times New Roman" w:cs="Times New Roman"/>
          <w:sz w:val="28"/>
          <w:szCs w:val="28"/>
        </w:rPr>
        <w:t>.</w:t>
      </w:r>
    </w:p>
    <w:p w:rsidR="00255CDF" w:rsidRPr="0064678A" w:rsidRDefault="00255CDF"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Списки кандидатов на включение в Резерв по предложениям субъектов выдвижения, в том числе от кандидатов-с</w:t>
      </w:r>
      <w:r w:rsidR="002325F6" w:rsidRPr="0064678A">
        <w:rPr>
          <w:rFonts w:ascii="Times New Roman" w:hAnsi="Times New Roman" w:cs="Times New Roman"/>
          <w:sz w:val="28"/>
          <w:szCs w:val="28"/>
        </w:rPr>
        <w:t>амовыдвиженцев, согласуются с Гл</w:t>
      </w:r>
      <w:r w:rsidRPr="0064678A">
        <w:rPr>
          <w:rFonts w:ascii="Times New Roman" w:hAnsi="Times New Roman" w:cs="Times New Roman"/>
          <w:sz w:val="28"/>
          <w:szCs w:val="28"/>
        </w:rPr>
        <w:t>авой</w:t>
      </w:r>
      <w:r w:rsidR="000B4919" w:rsidRPr="0064678A">
        <w:rPr>
          <w:rFonts w:ascii="Times New Roman" w:hAnsi="Times New Roman" w:cs="Times New Roman"/>
          <w:sz w:val="28"/>
          <w:szCs w:val="28"/>
        </w:rPr>
        <w:t xml:space="preserve"> </w:t>
      </w:r>
      <w:r w:rsidR="002325F6" w:rsidRPr="0064678A">
        <w:rPr>
          <w:rFonts w:ascii="Times New Roman" w:hAnsi="Times New Roman" w:cs="Times New Roman"/>
          <w:sz w:val="28"/>
          <w:szCs w:val="28"/>
        </w:rPr>
        <w:t>Осташковского городского округа</w:t>
      </w:r>
      <w:r w:rsidRPr="0064678A">
        <w:rPr>
          <w:rFonts w:ascii="Times New Roman" w:hAnsi="Times New Roman" w:cs="Times New Roman"/>
          <w:sz w:val="28"/>
          <w:szCs w:val="28"/>
        </w:rPr>
        <w:t>, и подаются в Комиссию по установленной фо</w:t>
      </w:r>
      <w:r w:rsidR="002325F6" w:rsidRPr="0064678A">
        <w:rPr>
          <w:rFonts w:ascii="Times New Roman" w:hAnsi="Times New Roman" w:cs="Times New Roman"/>
          <w:sz w:val="28"/>
          <w:szCs w:val="28"/>
        </w:rPr>
        <w:t>рме (приложение 1 к настоящему П</w:t>
      </w:r>
      <w:r w:rsidRPr="0064678A">
        <w:rPr>
          <w:rFonts w:ascii="Times New Roman" w:hAnsi="Times New Roman" w:cs="Times New Roman"/>
          <w:sz w:val="28"/>
          <w:szCs w:val="28"/>
        </w:rPr>
        <w:t>орядку).</w:t>
      </w:r>
    </w:p>
    <w:p w:rsidR="00E52F48" w:rsidRPr="0064678A" w:rsidRDefault="00255CDF"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Формирование Резерва проводится на две целевые группы должностей:</w:t>
      </w:r>
    </w:p>
    <w:p w:rsidR="00255CDF" w:rsidRPr="0064678A" w:rsidRDefault="00255CDF"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группа 1. Резерв управленческих кадров на руководящие должности в органы местног</w:t>
      </w:r>
      <w:r w:rsidR="002325F6" w:rsidRPr="0064678A">
        <w:rPr>
          <w:rFonts w:ascii="Times New Roman" w:hAnsi="Times New Roman" w:cs="Times New Roman"/>
          <w:sz w:val="28"/>
          <w:szCs w:val="28"/>
        </w:rPr>
        <w:t>о самоуправления Осташковского городского округа;</w:t>
      </w:r>
    </w:p>
    <w:p w:rsidR="00086AF4" w:rsidRPr="0064678A" w:rsidRDefault="00255CDF"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группа 2. Резерв управленческих кадров</w:t>
      </w:r>
      <w:r w:rsidR="00086AF4" w:rsidRPr="0064678A">
        <w:rPr>
          <w:rFonts w:ascii="Times New Roman" w:hAnsi="Times New Roman" w:cs="Times New Roman"/>
          <w:sz w:val="28"/>
          <w:szCs w:val="28"/>
        </w:rPr>
        <w:t xml:space="preserve"> на должности руководителей муниципальных предприятий и учреждений </w:t>
      </w:r>
      <w:r w:rsidR="00E52F48" w:rsidRPr="0064678A">
        <w:rPr>
          <w:rFonts w:ascii="Times New Roman" w:hAnsi="Times New Roman" w:cs="Times New Roman"/>
          <w:sz w:val="28"/>
          <w:szCs w:val="28"/>
        </w:rPr>
        <w:t>Осташковского городского округа</w:t>
      </w:r>
      <w:r w:rsidR="00086AF4" w:rsidRPr="0064678A">
        <w:rPr>
          <w:rFonts w:ascii="Times New Roman" w:hAnsi="Times New Roman" w:cs="Times New Roman"/>
          <w:sz w:val="28"/>
          <w:szCs w:val="28"/>
        </w:rPr>
        <w:t>.</w:t>
      </w:r>
    </w:p>
    <w:p w:rsidR="00086AF4" w:rsidRPr="0064678A" w:rsidRDefault="00086AF4"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Мотивированным решением Комиссии внутри каждой группы кандидаты распределяются по уровням готовности к занятию управленческих должностей:</w:t>
      </w:r>
    </w:p>
    <w:p w:rsidR="00DE3AB4" w:rsidRPr="0064678A" w:rsidRDefault="00DF2684"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«высший» - компетенция</w:t>
      </w:r>
      <w:r w:rsidR="00086AF4" w:rsidRPr="0064678A">
        <w:rPr>
          <w:rFonts w:ascii="Times New Roman" w:hAnsi="Times New Roman" w:cs="Times New Roman"/>
          <w:sz w:val="28"/>
          <w:szCs w:val="28"/>
        </w:rPr>
        <w:t>, опыт и общий уровень подготовки резервиста достаточны для назначения на вышестоящую управленческую должность;</w:t>
      </w:r>
      <w:r w:rsidR="00086AF4" w:rsidRPr="0064678A">
        <w:rPr>
          <w:rFonts w:ascii="Times New Roman" w:hAnsi="Times New Roman" w:cs="Times New Roman"/>
          <w:sz w:val="28"/>
          <w:szCs w:val="28"/>
        </w:rPr>
        <w:br/>
        <w:t>- «базовый» - после прохождения дополните</w:t>
      </w:r>
      <w:r w:rsidR="001A30FD" w:rsidRPr="0064678A">
        <w:rPr>
          <w:rFonts w:ascii="Times New Roman" w:hAnsi="Times New Roman" w:cs="Times New Roman"/>
          <w:sz w:val="28"/>
          <w:szCs w:val="28"/>
        </w:rPr>
        <w:t>льной профессиональной переподготовки кандидат может претендовать на замещение вышестоящей управленческой должности;</w:t>
      </w:r>
    </w:p>
    <w:p w:rsidR="00894E98" w:rsidRPr="0064678A" w:rsidRDefault="001A30FD"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 «перспективный» - перспективные (в том числе молодые) руководители, которые после получения дополнительного </w:t>
      </w:r>
      <w:r w:rsidR="00894E98" w:rsidRPr="0064678A">
        <w:rPr>
          <w:rFonts w:ascii="Times New Roman" w:hAnsi="Times New Roman" w:cs="Times New Roman"/>
          <w:sz w:val="28"/>
          <w:szCs w:val="28"/>
        </w:rPr>
        <w:t>профессионального образования, по итогам и с учетом сдачи соответствующих экзаменов и тестирования могут претендовать на замещение управленческих должностей.</w:t>
      </w:r>
    </w:p>
    <w:p w:rsidR="00086AF4" w:rsidRPr="0064678A" w:rsidRDefault="00894E98"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Резерв обновляется один раз в год.</w:t>
      </w:r>
    </w:p>
    <w:p w:rsidR="00894E98" w:rsidRPr="0064678A" w:rsidRDefault="00894E98"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Утверждение списка Резерва производится Главой </w:t>
      </w:r>
      <w:r w:rsidR="002325F6" w:rsidRPr="0064678A">
        <w:rPr>
          <w:rFonts w:ascii="Times New Roman" w:hAnsi="Times New Roman" w:cs="Times New Roman"/>
          <w:sz w:val="28"/>
          <w:szCs w:val="28"/>
        </w:rPr>
        <w:t>Осташковского городского округа</w:t>
      </w:r>
      <w:r w:rsidRPr="0064678A">
        <w:rPr>
          <w:rFonts w:ascii="Times New Roman" w:hAnsi="Times New Roman" w:cs="Times New Roman"/>
          <w:sz w:val="28"/>
          <w:szCs w:val="28"/>
        </w:rPr>
        <w:t>.</w:t>
      </w:r>
    </w:p>
    <w:p w:rsidR="00894E98" w:rsidRPr="0064678A" w:rsidRDefault="00894E98"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Назначение из Резерва на должности в соответствующих целевых группах</w:t>
      </w:r>
      <w:r w:rsidR="00EA0649" w:rsidRPr="0064678A">
        <w:rPr>
          <w:rFonts w:ascii="Times New Roman" w:hAnsi="Times New Roman" w:cs="Times New Roman"/>
          <w:sz w:val="28"/>
          <w:szCs w:val="28"/>
        </w:rPr>
        <w:t>, перечисленных в</w:t>
      </w:r>
      <w:r w:rsidR="00E3593A" w:rsidRPr="0064678A">
        <w:rPr>
          <w:rFonts w:ascii="Times New Roman" w:hAnsi="Times New Roman" w:cs="Times New Roman"/>
          <w:sz w:val="28"/>
          <w:szCs w:val="28"/>
        </w:rPr>
        <w:t xml:space="preserve"> пункте 9</w:t>
      </w:r>
      <w:r w:rsidR="00EA0649" w:rsidRPr="0064678A">
        <w:rPr>
          <w:rFonts w:ascii="Times New Roman" w:hAnsi="Times New Roman" w:cs="Times New Roman"/>
          <w:sz w:val="28"/>
          <w:szCs w:val="28"/>
        </w:rPr>
        <w:t xml:space="preserve"> настоящего Порядка, производятся уполномоченными должностными лицами в соответствии с законодательством.</w:t>
      </w:r>
    </w:p>
    <w:p w:rsidR="00111371" w:rsidRPr="0064678A" w:rsidRDefault="0048258B" w:rsidP="00FC0F0A">
      <w:pPr>
        <w:pStyle w:val="a5"/>
        <w:numPr>
          <w:ilvl w:val="0"/>
          <w:numId w:val="2"/>
        </w:numPr>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Включение в состав Резерва </w:t>
      </w:r>
      <w:r w:rsidR="00111371" w:rsidRPr="0064678A">
        <w:rPr>
          <w:rFonts w:ascii="Times New Roman" w:hAnsi="Times New Roman" w:cs="Times New Roman"/>
          <w:sz w:val="28"/>
          <w:szCs w:val="28"/>
        </w:rPr>
        <w:t>рекомендуется на срок до трех лет.</w:t>
      </w:r>
    </w:p>
    <w:p w:rsidR="00964732" w:rsidRPr="0064678A" w:rsidRDefault="00EA0649" w:rsidP="00FC0F0A">
      <w:pPr>
        <w:pStyle w:val="a5"/>
        <w:tabs>
          <w:tab w:val="left" w:pos="993"/>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Мотивированным решением Комиссии допускается включение в Резерв лиц категории «временно неработающие», находящиеся в этом статусе не более одного года и обладающие подтвержденными </w:t>
      </w:r>
      <w:r w:rsidR="00A5167C" w:rsidRPr="0064678A">
        <w:rPr>
          <w:rFonts w:ascii="Times New Roman" w:hAnsi="Times New Roman" w:cs="Times New Roman"/>
          <w:sz w:val="28"/>
          <w:szCs w:val="28"/>
        </w:rPr>
        <w:t>компетенциями, профессиональными достижениями и опытом. Лица, относящиеся к категории «временно</w:t>
      </w:r>
      <w:r w:rsidR="00FD4052" w:rsidRPr="0064678A">
        <w:rPr>
          <w:rFonts w:ascii="Times New Roman" w:hAnsi="Times New Roman" w:cs="Times New Roman"/>
          <w:sz w:val="28"/>
          <w:szCs w:val="28"/>
        </w:rPr>
        <w:t xml:space="preserve"> неработающий», включаются в Резерв на </w:t>
      </w:r>
      <w:r w:rsidR="00944447" w:rsidRPr="0064678A">
        <w:rPr>
          <w:rFonts w:ascii="Times New Roman" w:hAnsi="Times New Roman" w:cs="Times New Roman"/>
          <w:sz w:val="28"/>
          <w:szCs w:val="28"/>
        </w:rPr>
        <w:t>период до</w:t>
      </w:r>
      <w:r w:rsidR="003B4239" w:rsidRPr="0064678A">
        <w:rPr>
          <w:rFonts w:ascii="Times New Roman" w:hAnsi="Times New Roman" w:cs="Times New Roman"/>
          <w:sz w:val="28"/>
          <w:szCs w:val="28"/>
        </w:rPr>
        <w:t xml:space="preserve"> одного года. </w:t>
      </w:r>
      <w:r w:rsidR="00944447" w:rsidRPr="0064678A">
        <w:rPr>
          <w:rFonts w:ascii="Times New Roman" w:hAnsi="Times New Roman" w:cs="Times New Roman"/>
          <w:sz w:val="28"/>
          <w:szCs w:val="28"/>
        </w:rPr>
        <w:t>При изменении статуса время пребывания в Резерве продлевается решением Комиссии на срок до трех лет (включая период пребывания в Резерве в статусе "временно неработающие")</w:t>
      </w:r>
    </w:p>
    <w:p w:rsidR="00EA0649" w:rsidRPr="0064678A" w:rsidRDefault="00964732" w:rsidP="00FC0F0A">
      <w:pPr>
        <w:pStyle w:val="a5"/>
        <w:spacing w:after="0" w:line="240" w:lineRule="auto"/>
        <w:ind w:left="0"/>
        <w:jc w:val="center"/>
        <w:rPr>
          <w:rFonts w:ascii="Times New Roman" w:hAnsi="Times New Roman" w:cs="Times New Roman"/>
          <w:sz w:val="28"/>
          <w:szCs w:val="28"/>
        </w:rPr>
      </w:pPr>
      <w:r w:rsidRPr="0064678A">
        <w:rPr>
          <w:rFonts w:ascii="Times New Roman" w:hAnsi="Times New Roman" w:cs="Times New Roman"/>
          <w:sz w:val="28"/>
          <w:szCs w:val="28"/>
        </w:rPr>
        <w:t xml:space="preserve">Раздел </w:t>
      </w:r>
      <w:r w:rsidRPr="0064678A">
        <w:rPr>
          <w:rFonts w:ascii="Times New Roman" w:hAnsi="Times New Roman" w:cs="Times New Roman"/>
          <w:sz w:val="28"/>
          <w:szCs w:val="28"/>
          <w:lang w:val="en-US"/>
        </w:rPr>
        <w:t>II</w:t>
      </w:r>
    </w:p>
    <w:p w:rsidR="00964732" w:rsidRPr="0064678A" w:rsidRDefault="00964732" w:rsidP="00FC0F0A">
      <w:pPr>
        <w:pStyle w:val="a5"/>
        <w:spacing w:after="0" w:line="240" w:lineRule="auto"/>
        <w:ind w:left="0"/>
        <w:jc w:val="center"/>
        <w:rPr>
          <w:rFonts w:ascii="Times New Roman" w:hAnsi="Times New Roman" w:cs="Times New Roman"/>
          <w:sz w:val="28"/>
          <w:szCs w:val="28"/>
        </w:rPr>
      </w:pPr>
      <w:r w:rsidRPr="0064678A">
        <w:rPr>
          <w:rFonts w:ascii="Times New Roman" w:hAnsi="Times New Roman" w:cs="Times New Roman"/>
          <w:sz w:val="28"/>
          <w:szCs w:val="28"/>
        </w:rPr>
        <w:t>Порядок отбора кандидатов в Резерв</w:t>
      </w:r>
    </w:p>
    <w:p w:rsidR="00964732" w:rsidRPr="0064678A" w:rsidRDefault="00964732" w:rsidP="00FC0F0A">
      <w:pPr>
        <w:pStyle w:val="a5"/>
        <w:spacing w:after="0" w:line="240" w:lineRule="auto"/>
        <w:ind w:left="0"/>
        <w:jc w:val="both"/>
        <w:rPr>
          <w:rFonts w:ascii="Times New Roman" w:hAnsi="Times New Roman" w:cs="Times New Roman"/>
          <w:sz w:val="28"/>
          <w:szCs w:val="28"/>
        </w:rPr>
      </w:pPr>
    </w:p>
    <w:p w:rsidR="002656AD" w:rsidRPr="0064678A" w:rsidRDefault="00964732" w:rsidP="00FC0F0A">
      <w:pPr>
        <w:pStyle w:val="a5"/>
        <w:numPr>
          <w:ilvl w:val="0"/>
          <w:numId w:val="2"/>
        </w:numPr>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Кандидатами для участия в отборе на включение в Резерв являются граждане, удовлетворяющие следующим требованиям:</w:t>
      </w:r>
    </w:p>
    <w:p w:rsidR="00964732" w:rsidRPr="0064678A" w:rsidRDefault="00964732"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возраст от 25 до 50 лет;</w:t>
      </w:r>
    </w:p>
    <w:p w:rsidR="00964732" w:rsidRPr="0064678A" w:rsidRDefault="00964732"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 высшее </w:t>
      </w:r>
      <w:r w:rsidR="00944447" w:rsidRPr="0064678A">
        <w:rPr>
          <w:rFonts w:ascii="Times New Roman" w:hAnsi="Times New Roman" w:cs="Times New Roman"/>
          <w:sz w:val="28"/>
          <w:szCs w:val="28"/>
        </w:rPr>
        <w:t xml:space="preserve">или среднее </w:t>
      </w:r>
      <w:r w:rsidRPr="0064678A">
        <w:rPr>
          <w:rFonts w:ascii="Times New Roman" w:hAnsi="Times New Roman" w:cs="Times New Roman"/>
          <w:sz w:val="28"/>
          <w:szCs w:val="28"/>
        </w:rPr>
        <w:t>профессиональное образование;</w:t>
      </w:r>
    </w:p>
    <w:p w:rsidR="00964732" w:rsidRPr="0064678A" w:rsidRDefault="00964732"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гражданство Российской Федерации;</w:t>
      </w:r>
    </w:p>
    <w:p w:rsidR="00964732" w:rsidRPr="0064678A" w:rsidRDefault="00964732"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отсутствие неснятой или непогашенной судимости;</w:t>
      </w:r>
    </w:p>
    <w:p w:rsidR="00964732" w:rsidRPr="0064678A" w:rsidRDefault="00964732"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психическое здоровье (кандидат не должен стоять на учете в психоневрологическом диспансере);</w:t>
      </w:r>
    </w:p>
    <w:p w:rsidR="00705DB4" w:rsidRPr="0064678A" w:rsidRDefault="00705DB4"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личностно-деловые качества.</w:t>
      </w:r>
    </w:p>
    <w:p w:rsidR="009E00AA" w:rsidRPr="0064678A" w:rsidRDefault="00AC3FCF"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1</w:t>
      </w:r>
      <w:r w:rsidR="00FC0F0A" w:rsidRPr="0064678A">
        <w:rPr>
          <w:rFonts w:ascii="Times New Roman" w:hAnsi="Times New Roman" w:cs="Times New Roman"/>
          <w:sz w:val="28"/>
          <w:szCs w:val="28"/>
        </w:rPr>
        <w:t>6</w:t>
      </w:r>
      <w:r w:rsidRPr="0064678A">
        <w:rPr>
          <w:rFonts w:ascii="Times New Roman" w:hAnsi="Times New Roman" w:cs="Times New Roman"/>
          <w:sz w:val="28"/>
          <w:szCs w:val="28"/>
        </w:rPr>
        <w:t>. Комиссией могут создаваться экспертные группы по рассмотрению кандидатур на включение в резерв.</w:t>
      </w:r>
    </w:p>
    <w:p w:rsidR="0085026D" w:rsidRPr="0064678A" w:rsidRDefault="00FC0F0A" w:rsidP="00FC0F0A">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17</w:t>
      </w:r>
      <w:r w:rsidR="00944447" w:rsidRPr="0064678A">
        <w:rPr>
          <w:rFonts w:ascii="Times New Roman" w:hAnsi="Times New Roman" w:cs="Times New Roman"/>
          <w:sz w:val="28"/>
          <w:szCs w:val="28"/>
        </w:rPr>
        <w:t xml:space="preserve">. </w:t>
      </w:r>
      <w:r w:rsidR="00AC3FCF" w:rsidRPr="0064678A">
        <w:rPr>
          <w:rFonts w:ascii="Times New Roman" w:hAnsi="Times New Roman" w:cs="Times New Roman"/>
          <w:sz w:val="28"/>
          <w:szCs w:val="28"/>
        </w:rPr>
        <w:t xml:space="preserve">Руководители структурных подразделений Администрации Осташковского </w:t>
      </w:r>
      <w:r w:rsidR="001E6265" w:rsidRPr="0064678A">
        <w:rPr>
          <w:rFonts w:ascii="Times New Roman" w:hAnsi="Times New Roman" w:cs="Times New Roman"/>
          <w:sz w:val="28"/>
          <w:szCs w:val="28"/>
        </w:rPr>
        <w:t xml:space="preserve">городского округа </w:t>
      </w:r>
      <w:r w:rsidR="00AC3FCF" w:rsidRPr="0064678A">
        <w:rPr>
          <w:rFonts w:ascii="Times New Roman" w:hAnsi="Times New Roman" w:cs="Times New Roman"/>
          <w:sz w:val="28"/>
          <w:szCs w:val="28"/>
        </w:rPr>
        <w:t>по согласованию с курирующими заместителями Главы Администрации Осташковского городского округа направляют предложения (списки кандидатур) в Комиссию.</w:t>
      </w:r>
    </w:p>
    <w:p w:rsidR="00944447" w:rsidRPr="0064678A" w:rsidRDefault="00803B99" w:rsidP="00FC0F0A">
      <w:pPr>
        <w:pStyle w:val="a5"/>
        <w:numPr>
          <w:ilvl w:val="0"/>
          <w:numId w:val="7"/>
        </w:numPr>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Дополнительно к спискам кандидатов прилагаются документы, подтверждающие соответствие кандидатов требованиям отбора, а именно:</w:t>
      </w:r>
      <w:r w:rsidR="00944447" w:rsidRPr="0064678A">
        <w:rPr>
          <w:rFonts w:ascii="Times New Roman" w:hAnsi="Times New Roman" w:cs="Times New Roman"/>
          <w:sz w:val="28"/>
          <w:szCs w:val="28"/>
        </w:rPr>
        <w:t xml:space="preserve"> </w:t>
      </w:r>
    </w:p>
    <w:p w:rsidR="00803B99" w:rsidRPr="0064678A" w:rsidRDefault="00803B99"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заявление кандидата на участие в отборе по форме согласно приложению 2 к настоящему Порядку;</w:t>
      </w:r>
    </w:p>
    <w:p w:rsidR="00803B99" w:rsidRPr="0064678A" w:rsidRDefault="00803B99"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собственноручно заполненные и подписанные анкета и вопросник по формам согласно приложениям 3 и 4 к настоящему Порядку;</w:t>
      </w:r>
    </w:p>
    <w:p w:rsidR="00803B99" w:rsidRPr="0064678A" w:rsidRDefault="00803B99"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копия паспорта;</w:t>
      </w:r>
    </w:p>
    <w:p w:rsidR="00803B99" w:rsidRPr="0064678A" w:rsidRDefault="00803B99"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заверенная копия трудовой книжки;</w:t>
      </w:r>
    </w:p>
    <w:p w:rsidR="00803B99" w:rsidRPr="0064678A" w:rsidRDefault="00803B99"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 копии документов, подтверждающих наличие </w:t>
      </w:r>
      <w:r w:rsidR="00944447" w:rsidRPr="0064678A">
        <w:rPr>
          <w:rFonts w:ascii="Times New Roman" w:hAnsi="Times New Roman" w:cs="Times New Roman"/>
          <w:sz w:val="28"/>
          <w:szCs w:val="28"/>
        </w:rPr>
        <w:t>указанного</w:t>
      </w:r>
      <w:r w:rsidRPr="0064678A">
        <w:rPr>
          <w:rFonts w:ascii="Times New Roman" w:hAnsi="Times New Roman" w:cs="Times New Roman"/>
          <w:sz w:val="28"/>
          <w:szCs w:val="28"/>
        </w:rPr>
        <w:t xml:space="preserve"> образования;</w:t>
      </w:r>
    </w:p>
    <w:p w:rsidR="005A318C" w:rsidRPr="0064678A" w:rsidRDefault="005A318C"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 кандидат в статусе «самовыдвиженец» в обязательном порядке предоставляет письменную рекомендацию лица, занимающего вышестоящую руководящую должность, позволяющую дать качественную оценку уровню личностных профессиональных компетенций и опыта кандидата</w:t>
      </w:r>
      <w:r w:rsidR="001E6265" w:rsidRPr="0064678A">
        <w:rPr>
          <w:rFonts w:ascii="Times New Roman" w:hAnsi="Times New Roman" w:cs="Times New Roman"/>
          <w:sz w:val="28"/>
          <w:szCs w:val="28"/>
        </w:rPr>
        <w:t>, справку об отсутствии психического заболевания</w:t>
      </w:r>
      <w:r w:rsidRPr="0064678A">
        <w:rPr>
          <w:rFonts w:ascii="Times New Roman" w:hAnsi="Times New Roman" w:cs="Times New Roman"/>
          <w:sz w:val="28"/>
          <w:szCs w:val="28"/>
        </w:rPr>
        <w:t>.</w:t>
      </w:r>
    </w:p>
    <w:p w:rsidR="005A318C" w:rsidRPr="0064678A" w:rsidRDefault="005A318C"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и признания заслуг перед обществом, резюме.</w:t>
      </w:r>
    </w:p>
    <w:p w:rsidR="0063494A" w:rsidRPr="0064678A" w:rsidRDefault="0063494A" w:rsidP="00FC0F0A">
      <w:pPr>
        <w:pStyle w:val="a5"/>
        <w:numPr>
          <w:ilvl w:val="0"/>
          <w:numId w:val="7"/>
        </w:numPr>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Заявление от кандидата, не</w:t>
      </w:r>
      <w:r w:rsidR="000179C0" w:rsidRPr="0064678A">
        <w:rPr>
          <w:rFonts w:ascii="Times New Roman" w:hAnsi="Times New Roman" w:cs="Times New Roman"/>
          <w:sz w:val="28"/>
          <w:szCs w:val="28"/>
        </w:rPr>
        <w:t xml:space="preserve"> соответств</w:t>
      </w:r>
      <w:r w:rsidRPr="0064678A">
        <w:rPr>
          <w:rFonts w:ascii="Times New Roman" w:hAnsi="Times New Roman" w:cs="Times New Roman"/>
          <w:sz w:val="28"/>
          <w:szCs w:val="28"/>
        </w:rPr>
        <w:t>ующего установленным настоящим Порядком требованиям, не рассматривается Комиссией, представленные им документы подлежат возврату в месячный срок со дня принятия решения о возврате данных документов.</w:t>
      </w:r>
    </w:p>
    <w:p w:rsidR="00AC3FCF" w:rsidRPr="0064678A" w:rsidRDefault="00AC3FCF" w:rsidP="00FC0F0A">
      <w:pPr>
        <w:pStyle w:val="a5"/>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Комиссия для принятия решения о включении кандидата в список Резерва может использовать не противоречащие законодательству методы оценки деловых и личностных качеств кандидата.</w:t>
      </w:r>
    </w:p>
    <w:p w:rsidR="00131C16" w:rsidRPr="0064678A" w:rsidRDefault="00131C16" w:rsidP="00FC0F0A">
      <w:pPr>
        <w:spacing w:after="0" w:line="240" w:lineRule="auto"/>
        <w:jc w:val="both"/>
        <w:rPr>
          <w:rFonts w:ascii="Times New Roman" w:hAnsi="Times New Roman" w:cs="Times New Roman"/>
          <w:sz w:val="28"/>
          <w:szCs w:val="28"/>
        </w:rPr>
      </w:pPr>
    </w:p>
    <w:p w:rsidR="00131C16" w:rsidRPr="0064678A" w:rsidRDefault="00131C16"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 xml:space="preserve">Раздел </w:t>
      </w:r>
      <w:r w:rsidRPr="0064678A">
        <w:rPr>
          <w:rFonts w:ascii="Times New Roman" w:hAnsi="Times New Roman" w:cs="Times New Roman"/>
          <w:sz w:val="28"/>
          <w:szCs w:val="28"/>
          <w:lang w:val="en-US"/>
        </w:rPr>
        <w:t>III</w:t>
      </w:r>
    </w:p>
    <w:p w:rsidR="00131C16" w:rsidRPr="0064678A" w:rsidRDefault="00131C16"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Порядок включения кандидатов в Резерв</w:t>
      </w:r>
    </w:p>
    <w:p w:rsidR="00803B99" w:rsidRPr="0064678A" w:rsidRDefault="0063494A" w:rsidP="00FC0F0A">
      <w:pPr>
        <w:spacing w:after="0" w:line="240" w:lineRule="auto"/>
        <w:jc w:val="both"/>
        <w:rPr>
          <w:rFonts w:ascii="Times New Roman" w:hAnsi="Times New Roman" w:cs="Times New Roman"/>
          <w:sz w:val="28"/>
          <w:szCs w:val="28"/>
        </w:rPr>
      </w:pPr>
      <w:r w:rsidRPr="0064678A">
        <w:rPr>
          <w:rFonts w:ascii="Times New Roman" w:hAnsi="Times New Roman" w:cs="Times New Roman"/>
          <w:sz w:val="28"/>
          <w:szCs w:val="28"/>
        </w:rPr>
        <w:t xml:space="preserve">  </w:t>
      </w:r>
    </w:p>
    <w:p w:rsidR="002656AD" w:rsidRPr="0064678A" w:rsidRDefault="00131C16"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Решение о рекомендации </w:t>
      </w:r>
      <w:r w:rsidR="0084191B" w:rsidRPr="0064678A">
        <w:rPr>
          <w:rFonts w:ascii="Times New Roman" w:hAnsi="Times New Roman" w:cs="Times New Roman"/>
          <w:sz w:val="28"/>
          <w:szCs w:val="28"/>
        </w:rPr>
        <w:t xml:space="preserve">включения </w:t>
      </w:r>
      <w:r w:rsidRPr="0064678A">
        <w:rPr>
          <w:rFonts w:ascii="Times New Roman" w:hAnsi="Times New Roman" w:cs="Times New Roman"/>
          <w:sz w:val="28"/>
          <w:szCs w:val="28"/>
        </w:rPr>
        <w:t>кандидатов в Резерв принимается Комиссией.</w:t>
      </w:r>
    </w:p>
    <w:p w:rsidR="00131C16" w:rsidRPr="0064678A" w:rsidRDefault="00131C16"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На основании решения Комиссии предложения по персональному составу кандидатов по целевым группам</w:t>
      </w:r>
      <w:r w:rsidR="000831A2" w:rsidRPr="0064678A">
        <w:rPr>
          <w:rFonts w:ascii="Times New Roman" w:hAnsi="Times New Roman" w:cs="Times New Roman"/>
          <w:sz w:val="28"/>
          <w:szCs w:val="28"/>
        </w:rPr>
        <w:t xml:space="preserve"> для включения в Резерв сводятся в единый</w:t>
      </w:r>
      <w:r w:rsidR="00AC3FCF" w:rsidRPr="0064678A">
        <w:rPr>
          <w:rFonts w:ascii="Times New Roman" w:hAnsi="Times New Roman" w:cs="Times New Roman"/>
          <w:sz w:val="28"/>
          <w:szCs w:val="28"/>
        </w:rPr>
        <w:t xml:space="preserve"> список Резерва и направляются Г</w:t>
      </w:r>
      <w:r w:rsidR="000831A2" w:rsidRPr="0064678A">
        <w:rPr>
          <w:rFonts w:ascii="Times New Roman" w:hAnsi="Times New Roman" w:cs="Times New Roman"/>
          <w:sz w:val="28"/>
          <w:szCs w:val="28"/>
        </w:rPr>
        <w:t xml:space="preserve">лаве </w:t>
      </w:r>
      <w:r w:rsidR="00AC3FCF" w:rsidRPr="0064678A">
        <w:rPr>
          <w:rFonts w:ascii="Times New Roman" w:hAnsi="Times New Roman" w:cs="Times New Roman"/>
          <w:sz w:val="28"/>
          <w:szCs w:val="28"/>
        </w:rPr>
        <w:t>Осташковского городского округа</w:t>
      </w:r>
      <w:r w:rsidR="000831A2" w:rsidRPr="0064678A">
        <w:rPr>
          <w:rFonts w:ascii="Times New Roman" w:hAnsi="Times New Roman" w:cs="Times New Roman"/>
          <w:sz w:val="28"/>
          <w:szCs w:val="28"/>
        </w:rPr>
        <w:t xml:space="preserve"> для утверждения.</w:t>
      </w:r>
    </w:p>
    <w:p w:rsidR="000831A2" w:rsidRPr="0064678A" w:rsidRDefault="00AC3FCF"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С</w:t>
      </w:r>
      <w:r w:rsidR="000831A2" w:rsidRPr="0064678A">
        <w:rPr>
          <w:rFonts w:ascii="Times New Roman" w:hAnsi="Times New Roman" w:cs="Times New Roman"/>
          <w:sz w:val="28"/>
          <w:szCs w:val="28"/>
        </w:rPr>
        <w:t>екретарь Комиссии в м</w:t>
      </w:r>
      <w:r w:rsidRPr="0064678A">
        <w:rPr>
          <w:rFonts w:ascii="Times New Roman" w:hAnsi="Times New Roman" w:cs="Times New Roman"/>
          <w:sz w:val="28"/>
          <w:szCs w:val="28"/>
        </w:rPr>
        <w:t>есячный срок после утверждения Г</w:t>
      </w:r>
      <w:r w:rsidR="000831A2" w:rsidRPr="0064678A">
        <w:rPr>
          <w:rFonts w:ascii="Times New Roman" w:hAnsi="Times New Roman" w:cs="Times New Roman"/>
          <w:sz w:val="28"/>
          <w:szCs w:val="28"/>
        </w:rPr>
        <w:t>лавой</w:t>
      </w:r>
      <w:r w:rsidR="005179C2" w:rsidRPr="0064678A">
        <w:rPr>
          <w:rFonts w:ascii="Times New Roman" w:hAnsi="Times New Roman" w:cs="Times New Roman"/>
          <w:sz w:val="28"/>
          <w:szCs w:val="28"/>
        </w:rPr>
        <w:t xml:space="preserve"> </w:t>
      </w:r>
      <w:r w:rsidRPr="0064678A">
        <w:rPr>
          <w:rFonts w:ascii="Times New Roman" w:hAnsi="Times New Roman" w:cs="Times New Roman"/>
          <w:sz w:val="28"/>
          <w:szCs w:val="28"/>
        </w:rPr>
        <w:t>Осташковского городского округа</w:t>
      </w:r>
      <w:r w:rsidR="000831A2" w:rsidRPr="0064678A">
        <w:rPr>
          <w:rFonts w:ascii="Times New Roman" w:hAnsi="Times New Roman" w:cs="Times New Roman"/>
          <w:sz w:val="28"/>
          <w:szCs w:val="28"/>
        </w:rPr>
        <w:t xml:space="preserve"> списка Резерва направляет:</w:t>
      </w:r>
    </w:p>
    <w:p w:rsidR="000831A2" w:rsidRPr="0064678A" w:rsidRDefault="000831A2"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субъектам выдвижения список лиц, включенных в Резерв, для дальнейшего информирования;</w:t>
      </w:r>
    </w:p>
    <w:p w:rsidR="000831A2" w:rsidRPr="0064678A" w:rsidRDefault="000831A2"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кандидатам из числа самовыдвиженцев уведомления об их включении в Резерв.</w:t>
      </w:r>
    </w:p>
    <w:p w:rsidR="000831A2" w:rsidRPr="0064678A" w:rsidRDefault="000831A2" w:rsidP="00FC0F0A">
      <w:pPr>
        <w:pStyle w:val="a5"/>
        <w:spacing w:after="0" w:line="240" w:lineRule="auto"/>
        <w:ind w:left="0"/>
        <w:jc w:val="both"/>
        <w:rPr>
          <w:rFonts w:ascii="Times New Roman" w:hAnsi="Times New Roman" w:cs="Times New Roman"/>
          <w:sz w:val="28"/>
          <w:szCs w:val="28"/>
        </w:rPr>
      </w:pPr>
    </w:p>
    <w:p w:rsidR="000831A2" w:rsidRPr="0064678A" w:rsidRDefault="000831A2" w:rsidP="00FC0F0A">
      <w:pPr>
        <w:pStyle w:val="a5"/>
        <w:spacing w:after="0" w:line="240" w:lineRule="auto"/>
        <w:ind w:left="0"/>
        <w:jc w:val="center"/>
        <w:rPr>
          <w:rFonts w:ascii="Times New Roman" w:hAnsi="Times New Roman" w:cs="Times New Roman"/>
          <w:sz w:val="28"/>
          <w:szCs w:val="28"/>
        </w:rPr>
      </w:pPr>
      <w:r w:rsidRPr="0064678A">
        <w:rPr>
          <w:rFonts w:ascii="Times New Roman" w:hAnsi="Times New Roman" w:cs="Times New Roman"/>
          <w:sz w:val="28"/>
          <w:szCs w:val="28"/>
        </w:rPr>
        <w:t xml:space="preserve">Раздел </w:t>
      </w:r>
      <w:r w:rsidRPr="0064678A">
        <w:rPr>
          <w:rFonts w:ascii="Times New Roman" w:hAnsi="Times New Roman" w:cs="Times New Roman"/>
          <w:sz w:val="28"/>
          <w:szCs w:val="28"/>
          <w:lang w:val="en-US"/>
        </w:rPr>
        <w:t>IV</w:t>
      </w:r>
    </w:p>
    <w:p w:rsidR="000831A2" w:rsidRPr="0064678A" w:rsidRDefault="000831A2" w:rsidP="00FC0F0A">
      <w:pPr>
        <w:pStyle w:val="a5"/>
        <w:spacing w:after="0" w:line="240" w:lineRule="auto"/>
        <w:ind w:left="0"/>
        <w:jc w:val="center"/>
        <w:rPr>
          <w:rFonts w:ascii="Times New Roman" w:hAnsi="Times New Roman" w:cs="Times New Roman"/>
          <w:sz w:val="28"/>
          <w:szCs w:val="28"/>
        </w:rPr>
      </w:pPr>
      <w:r w:rsidRPr="0064678A">
        <w:rPr>
          <w:rFonts w:ascii="Times New Roman" w:hAnsi="Times New Roman" w:cs="Times New Roman"/>
          <w:sz w:val="28"/>
          <w:szCs w:val="28"/>
        </w:rPr>
        <w:t>Порядок исключения лиц из Резерва</w:t>
      </w:r>
    </w:p>
    <w:p w:rsidR="000831A2" w:rsidRPr="0064678A" w:rsidRDefault="000831A2" w:rsidP="00FC0F0A">
      <w:pPr>
        <w:pStyle w:val="a5"/>
        <w:spacing w:after="0" w:line="240" w:lineRule="auto"/>
        <w:ind w:left="0"/>
        <w:jc w:val="both"/>
        <w:rPr>
          <w:rFonts w:ascii="Times New Roman" w:hAnsi="Times New Roman" w:cs="Times New Roman"/>
          <w:sz w:val="28"/>
          <w:szCs w:val="28"/>
        </w:rPr>
      </w:pPr>
    </w:p>
    <w:p w:rsidR="000831A2" w:rsidRPr="0064678A" w:rsidRDefault="000831A2"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Решение о рекомендации исключения лиц из Резерва принимается Комиссией.</w:t>
      </w:r>
    </w:p>
    <w:p w:rsidR="000831A2" w:rsidRPr="0064678A" w:rsidRDefault="00B01B6B"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На основании решения Комиссии предложения по персональному составу лиц для искл</w:t>
      </w:r>
      <w:r w:rsidR="00AC3FCF" w:rsidRPr="0064678A">
        <w:rPr>
          <w:rFonts w:ascii="Times New Roman" w:hAnsi="Times New Roman" w:cs="Times New Roman"/>
          <w:sz w:val="28"/>
          <w:szCs w:val="28"/>
        </w:rPr>
        <w:t>ючения из Резерва направляются Г</w:t>
      </w:r>
      <w:r w:rsidRPr="0064678A">
        <w:rPr>
          <w:rFonts w:ascii="Times New Roman" w:hAnsi="Times New Roman" w:cs="Times New Roman"/>
          <w:sz w:val="28"/>
          <w:szCs w:val="28"/>
        </w:rPr>
        <w:t xml:space="preserve">лаве </w:t>
      </w:r>
      <w:r w:rsidR="00AC3FCF" w:rsidRPr="0064678A">
        <w:rPr>
          <w:rFonts w:ascii="Times New Roman" w:hAnsi="Times New Roman" w:cs="Times New Roman"/>
          <w:sz w:val="28"/>
          <w:szCs w:val="28"/>
        </w:rPr>
        <w:t>Осташковского городского округа</w:t>
      </w:r>
      <w:r w:rsidR="00B86B33" w:rsidRPr="0064678A">
        <w:rPr>
          <w:rFonts w:ascii="Times New Roman" w:hAnsi="Times New Roman" w:cs="Times New Roman"/>
          <w:sz w:val="28"/>
          <w:szCs w:val="28"/>
        </w:rPr>
        <w:t xml:space="preserve"> для утверждения</w:t>
      </w:r>
      <w:r w:rsidR="00AC3FCF" w:rsidRPr="0064678A">
        <w:rPr>
          <w:rFonts w:ascii="Times New Roman" w:hAnsi="Times New Roman" w:cs="Times New Roman"/>
          <w:sz w:val="28"/>
          <w:szCs w:val="28"/>
        </w:rPr>
        <w:t>.</w:t>
      </w:r>
    </w:p>
    <w:p w:rsidR="00B01B6B" w:rsidRPr="0064678A" w:rsidRDefault="00AC3FCF"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С</w:t>
      </w:r>
      <w:r w:rsidR="00B01B6B" w:rsidRPr="0064678A">
        <w:rPr>
          <w:rFonts w:ascii="Times New Roman" w:hAnsi="Times New Roman" w:cs="Times New Roman"/>
          <w:sz w:val="28"/>
          <w:szCs w:val="28"/>
        </w:rPr>
        <w:t>екретарь Комиссии в м</w:t>
      </w:r>
      <w:r w:rsidRPr="0064678A">
        <w:rPr>
          <w:rFonts w:ascii="Times New Roman" w:hAnsi="Times New Roman" w:cs="Times New Roman"/>
          <w:sz w:val="28"/>
          <w:szCs w:val="28"/>
        </w:rPr>
        <w:t>есячный срок после утверждения Г</w:t>
      </w:r>
      <w:r w:rsidR="00B01B6B" w:rsidRPr="0064678A">
        <w:rPr>
          <w:rFonts w:ascii="Times New Roman" w:hAnsi="Times New Roman" w:cs="Times New Roman"/>
          <w:sz w:val="28"/>
          <w:szCs w:val="28"/>
        </w:rPr>
        <w:t xml:space="preserve">лавой </w:t>
      </w:r>
      <w:r w:rsidRPr="0064678A">
        <w:rPr>
          <w:rFonts w:ascii="Times New Roman" w:hAnsi="Times New Roman" w:cs="Times New Roman"/>
          <w:sz w:val="28"/>
          <w:szCs w:val="28"/>
        </w:rPr>
        <w:t>Осташковского городского округа</w:t>
      </w:r>
      <w:r w:rsidR="00B01B6B" w:rsidRPr="0064678A">
        <w:rPr>
          <w:rFonts w:ascii="Times New Roman" w:hAnsi="Times New Roman" w:cs="Times New Roman"/>
          <w:sz w:val="28"/>
          <w:szCs w:val="28"/>
        </w:rPr>
        <w:t xml:space="preserve"> персонального состава лиц для исключения из Резерва направляет:</w:t>
      </w:r>
    </w:p>
    <w:p w:rsidR="00B01B6B" w:rsidRPr="0064678A" w:rsidRDefault="00B01B6B"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-субъектам выдвижения список лиц, исключенных из Резерва для дальнейшего информирования;</w:t>
      </w:r>
    </w:p>
    <w:p w:rsidR="00B01B6B" w:rsidRPr="0064678A" w:rsidRDefault="00B01B6B"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лицам из чи</w:t>
      </w:r>
      <w:r w:rsidR="00C26F7D" w:rsidRPr="0064678A">
        <w:rPr>
          <w:rFonts w:ascii="Times New Roman" w:hAnsi="Times New Roman" w:cs="Times New Roman"/>
          <w:sz w:val="28"/>
          <w:szCs w:val="28"/>
        </w:rPr>
        <w:t>сла самовыдвиженцев уведомления</w:t>
      </w:r>
      <w:r w:rsidR="00AC3FCF" w:rsidRPr="0064678A">
        <w:rPr>
          <w:rFonts w:ascii="Times New Roman" w:hAnsi="Times New Roman" w:cs="Times New Roman"/>
          <w:sz w:val="28"/>
          <w:szCs w:val="28"/>
        </w:rPr>
        <w:t xml:space="preserve"> об их исключении из Резерва</w:t>
      </w:r>
      <w:r w:rsidR="00C26F7D" w:rsidRPr="0064678A">
        <w:rPr>
          <w:rFonts w:ascii="Times New Roman" w:hAnsi="Times New Roman" w:cs="Times New Roman"/>
          <w:sz w:val="28"/>
          <w:szCs w:val="28"/>
        </w:rPr>
        <w:t>.</w:t>
      </w:r>
    </w:p>
    <w:p w:rsidR="00B01B6B" w:rsidRPr="0064678A" w:rsidRDefault="00AC3FCF"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 </w:t>
      </w:r>
      <w:r w:rsidR="0054298C" w:rsidRPr="0064678A">
        <w:rPr>
          <w:rFonts w:ascii="Times New Roman" w:hAnsi="Times New Roman" w:cs="Times New Roman"/>
          <w:sz w:val="28"/>
          <w:szCs w:val="28"/>
        </w:rPr>
        <w:t>Лицо, состоящее в Резерве, исключается из Резерва в случаях:</w:t>
      </w:r>
    </w:p>
    <w:p w:rsidR="0054298C" w:rsidRPr="0064678A" w:rsidRDefault="0054298C"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выявления недостоверности</w:t>
      </w:r>
      <w:r w:rsidR="00D54298" w:rsidRPr="0064678A">
        <w:rPr>
          <w:rFonts w:ascii="Times New Roman" w:hAnsi="Times New Roman" w:cs="Times New Roman"/>
          <w:sz w:val="28"/>
          <w:szCs w:val="28"/>
        </w:rPr>
        <w:t xml:space="preserve"> представленных сведений для включения в Резерв;</w:t>
      </w:r>
    </w:p>
    <w:p w:rsidR="00D54298" w:rsidRPr="0064678A" w:rsidRDefault="00D54298"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повторного отказа от предложенной для замещения должности, предусмотренной перечнем целевых групп;</w:t>
      </w:r>
    </w:p>
    <w:p w:rsidR="00D54298" w:rsidRPr="0064678A" w:rsidRDefault="00D54298"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осуждения лица к уголовному наказанию по приговору суда, вступившему в законную силу;</w:t>
      </w:r>
    </w:p>
    <w:p w:rsidR="00D54298" w:rsidRPr="0064678A" w:rsidRDefault="00D54298"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наличия психического заболевания (постановки на учет в психоневрологическом  диспансере);</w:t>
      </w:r>
    </w:p>
    <w:p w:rsidR="00D54298" w:rsidRPr="0064678A" w:rsidRDefault="00D54298"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D54298" w:rsidRPr="0064678A" w:rsidRDefault="00D54298"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на основании личного заявления;</w:t>
      </w:r>
    </w:p>
    <w:p w:rsidR="00D54298" w:rsidRPr="0064678A" w:rsidRDefault="00D54298"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достижения лицом 50 лет;</w:t>
      </w:r>
    </w:p>
    <w:p w:rsidR="008249D3" w:rsidRPr="0064678A" w:rsidRDefault="008249D3"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достижения предельного срока, установленного для нахождения в Резерве;</w:t>
      </w:r>
    </w:p>
    <w:p w:rsidR="008249D3" w:rsidRPr="0064678A" w:rsidRDefault="008249D3"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систематического отказа от получения дополнительного профессионального образования;</w:t>
      </w:r>
    </w:p>
    <w:p w:rsidR="0057065E" w:rsidRPr="0064678A" w:rsidRDefault="0057065E"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увольнения с работы по инициативе нанимателя по причине грубого нарушения служебных обязанностей;</w:t>
      </w:r>
    </w:p>
    <w:p w:rsidR="0057065E" w:rsidRPr="0064678A" w:rsidRDefault="0057065E"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выхода из гражданства Российской Федерации;</w:t>
      </w:r>
    </w:p>
    <w:p w:rsidR="0057065E" w:rsidRPr="0064678A" w:rsidRDefault="0057065E"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xml:space="preserve">- увольнения с муниципальной службы Осташковского </w:t>
      </w:r>
      <w:r w:rsidR="00005A1D" w:rsidRPr="0064678A">
        <w:rPr>
          <w:rFonts w:ascii="Times New Roman" w:hAnsi="Times New Roman" w:cs="Times New Roman"/>
          <w:sz w:val="28"/>
          <w:szCs w:val="28"/>
        </w:rPr>
        <w:t>городского округа</w:t>
      </w:r>
      <w:r w:rsidRPr="0064678A">
        <w:rPr>
          <w:rFonts w:ascii="Times New Roman" w:hAnsi="Times New Roman" w:cs="Times New Roman"/>
          <w:sz w:val="28"/>
          <w:szCs w:val="28"/>
        </w:rPr>
        <w:t>;</w:t>
      </w:r>
    </w:p>
    <w:p w:rsidR="0057065E" w:rsidRPr="0064678A" w:rsidRDefault="0057065E"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переезда в другой субъект Российской Федерации;</w:t>
      </w:r>
    </w:p>
    <w:p w:rsidR="0057065E" w:rsidRPr="0064678A" w:rsidRDefault="0057065E" w:rsidP="00FC0F0A">
      <w:pPr>
        <w:pStyle w:val="a5"/>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 смерти.</w:t>
      </w:r>
    </w:p>
    <w:p w:rsidR="0054298C" w:rsidRPr="0064678A" w:rsidRDefault="0057065E" w:rsidP="00FC0F0A">
      <w:pPr>
        <w:pStyle w:val="a5"/>
        <w:numPr>
          <w:ilvl w:val="0"/>
          <w:numId w:val="7"/>
        </w:numPr>
        <w:tabs>
          <w:tab w:val="left" w:pos="1134"/>
        </w:tabs>
        <w:spacing w:after="0" w:line="240" w:lineRule="auto"/>
        <w:ind w:left="0" w:firstLine="705"/>
        <w:jc w:val="both"/>
        <w:rPr>
          <w:rFonts w:ascii="Times New Roman" w:hAnsi="Times New Roman" w:cs="Times New Roman"/>
          <w:sz w:val="28"/>
          <w:szCs w:val="28"/>
        </w:rPr>
      </w:pPr>
      <w:r w:rsidRPr="0064678A">
        <w:rPr>
          <w:rFonts w:ascii="Times New Roman" w:hAnsi="Times New Roman" w:cs="Times New Roman"/>
          <w:sz w:val="28"/>
          <w:szCs w:val="28"/>
        </w:rPr>
        <w:t>Решение об исключе</w:t>
      </w:r>
      <w:r w:rsidR="008249D3" w:rsidRPr="0064678A">
        <w:rPr>
          <w:rFonts w:ascii="Times New Roman" w:hAnsi="Times New Roman" w:cs="Times New Roman"/>
          <w:sz w:val="28"/>
          <w:szCs w:val="28"/>
        </w:rPr>
        <w:t>нии лиц из Резерва принимается Г</w:t>
      </w:r>
      <w:r w:rsidRPr="0064678A">
        <w:rPr>
          <w:rFonts w:ascii="Times New Roman" w:hAnsi="Times New Roman" w:cs="Times New Roman"/>
          <w:sz w:val="28"/>
          <w:szCs w:val="28"/>
        </w:rPr>
        <w:t xml:space="preserve">лавой </w:t>
      </w:r>
      <w:r w:rsidR="008249D3" w:rsidRPr="0064678A">
        <w:rPr>
          <w:rFonts w:ascii="Times New Roman" w:hAnsi="Times New Roman" w:cs="Times New Roman"/>
          <w:sz w:val="28"/>
          <w:szCs w:val="28"/>
        </w:rPr>
        <w:t>Осташковского городского округа</w:t>
      </w:r>
      <w:r w:rsidRPr="0064678A">
        <w:rPr>
          <w:rFonts w:ascii="Times New Roman" w:hAnsi="Times New Roman" w:cs="Times New Roman"/>
          <w:sz w:val="28"/>
          <w:szCs w:val="28"/>
        </w:rPr>
        <w:t>.</w:t>
      </w:r>
    </w:p>
    <w:p w:rsidR="005F13B4" w:rsidRPr="0064678A" w:rsidRDefault="005F13B4" w:rsidP="00FC0F0A">
      <w:pPr>
        <w:spacing w:after="0" w:line="240" w:lineRule="auto"/>
        <w:jc w:val="both"/>
        <w:rPr>
          <w:rFonts w:ascii="Times New Roman" w:hAnsi="Times New Roman" w:cs="Times New Roman"/>
          <w:sz w:val="28"/>
          <w:szCs w:val="28"/>
        </w:rPr>
      </w:pPr>
    </w:p>
    <w:p w:rsidR="0057065E" w:rsidRPr="0064678A" w:rsidRDefault="0057065E"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 xml:space="preserve">Раздел </w:t>
      </w:r>
      <w:r w:rsidRPr="0064678A">
        <w:rPr>
          <w:rFonts w:ascii="Times New Roman" w:hAnsi="Times New Roman" w:cs="Times New Roman"/>
          <w:sz w:val="28"/>
          <w:szCs w:val="28"/>
          <w:lang w:val="en-US"/>
        </w:rPr>
        <w:t>V</w:t>
      </w:r>
    </w:p>
    <w:p w:rsidR="0057065E" w:rsidRPr="0064678A" w:rsidRDefault="0057065E" w:rsidP="00FC0F0A">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Повторное включение в Резерв</w:t>
      </w:r>
    </w:p>
    <w:p w:rsidR="00C26F7D" w:rsidRPr="0064678A" w:rsidRDefault="00C26F7D" w:rsidP="00FC0F0A">
      <w:pPr>
        <w:spacing w:after="0" w:line="240" w:lineRule="auto"/>
        <w:jc w:val="both"/>
        <w:rPr>
          <w:rFonts w:ascii="Times New Roman" w:hAnsi="Times New Roman" w:cs="Times New Roman"/>
          <w:sz w:val="28"/>
          <w:szCs w:val="28"/>
        </w:rPr>
      </w:pPr>
    </w:p>
    <w:p w:rsidR="0057065E" w:rsidRPr="0064678A" w:rsidRDefault="00D6258D" w:rsidP="00FC0F0A">
      <w:pPr>
        <w:pStyle w:val="a5"/>
        <w:numPr>
          <w:ilvl w:val="0"/>
          <w:numId w:val="7"/>
        </w:numPr>
        <w:tabs>
          <w:tab w:val="left" w:pos="1134"/>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Решением Комиссии лицо, исключенное из Резерва, может быть повторно рекомендовано в Резерв в следующих случаях:</w:t>
      </w:r>
    </w:p>
    <w:p w:rsidR="00D6258D" w:rsidRPr="0064678A" w:rsidRDefault="00D6258D" w:rsidP="00FC0F0A">
      <w:pPr>
        <w:pStyle w:val="a5"/>
        <w:tabs>
          <w:tab w:val="left" w:pos="1134"/>
        </w:tabs>
        <w:spacing w:after="0" w:line="240" w:lineRule="auto"/>
        <w:ind w:left="0" w:firstLine="708"/>
        <w:jc w:val="both"/>
        <w:rPr>
          <w:rFonts w:ascii="Times New Roman" w:hAnsi="Times New Roman" w:cs="Times New Roman"/>
          <w:sz w:val="28"/>
          <w:szCs w:val="28"/>
        </w:rPr>
      </w:pPr>
      <w:r w:rsidRPr="0064678A">
        <w:rPr>
          <w:rFonts w:ascii="Times New Roman" w:hAnsi="Times New Roman" w:cs="Times New Roman"/>
          <w:sz w:val="28"/>
          <w:szCs w:val="28"/>
        </w:rPr>
        <w:t>- исключение в связи с назначением из Резерва на вышестоящую должность или на должность с большим объемом полномочий</w:t>
      </w:r>
      <w:r w:rsidR="007023AA" w:rsidRPr="0064678A">
        <w:rPr>
          <w:rFonts w:ascii="Times New Roman" w:hAnsi="Times New Roman" w:cs="Times New Roman"/>
          <w:sz w:val="28"/>
          <w:szCs w:val="28"/>
        </w:rPr>
        <w:t xml:space="preserve">. </w:t>
      </w:r>
      <w:r w:rsidR="00477543" w:rsidRPr="0064678A">
        <w:rPr>
          <w:rFonts w:ascii="Times New Roman" w:hAnsi="Times New Roman" w:cs="Times New Roman"/>
          <w:sz w:val="28"/>
          <w:szCs w:val="28"/>
        </w:rPr>
        <w:t>Повторное включение в Резерв возможно не ранее чем через один год (в случае успешного исполнения управленческих обязанностей на новом месте работы, подтвержденного представлением непосредственного руководителя). Лица, находящиеся в статусе «исполняющий обязанности» не могут быть включены в Резерв до полного вступления в должность;</w:t>
      </w:r>
    </w:p>
    <w:p w:rsidR="00477543" w:rsidRPr="0064678A" w:rsidRDefault="00477543" w:rsidP="00FC0F0A">
      <w:pPr>
        <w:pStyle w:val="a5"/>
        <w:tabs>
          <w:tab w:val="left" w:pos="1134"/>
        </w:tabs>
        <w:spacing w:after="0" w:line="240" w:lineRule="auto"/>
        <w:ind w:left="0" w:firstLine="708"/>
        <w:jc w:val="both"/>
        <w:rPr>
          <w:rFonts w:ascii="Times New Roman" w:hAnsi="Times New Roman" w:cs="Times New Roman"/>
          <w:sz w:val="28"/>
          <w:szCs w:val="28"/>
        </w:rPr>
      </w:pPr>
      <w:r w:rsidRPr="0064678A">
        <w:rPr>
          <w:rFonts w:ascii="Times New Roman" w:hAnsi="Times New Roman" w:cs="Times New Roman"/>
          <w:sz w:val="28"/>
          <w:szCs w:val="28"/>
        </w:rPr>
        <w:t>- исключение в связи с достижением предельного срока пребывания в Резерва. Повторное</w:t>
      </w:r>
      <w:r w:rsidR="009B5765" w:rsidRPr="0064678A">
        <w:rPr>
          <w:rFonts w:ascii="Times New Roman" w:hAnsi="Times New Roman" w:cs="Times New Roman"/>
          <w:sz w:val="28"/>
          <w:szCs w:val="28"/>
        </w:rPr>
        <w:t xml:space="preserve"> включение в Резерв возможно не ранее чем через один год.</w:t>
      </w:r>
    </w:p>
    <w:p w:rsidR="009B5765" w:rsidRPr="0064678A" w:rsidRDefault="009B5765" w:rsidP="00FC0F0A">
      <w:pPr>
        <w:pStyle w:val="a5"/>
        <w:spacing w:after="0" w:line="240" w:lineRule="auto"/>
        <w:ind w:left="0"/>
        <w:jc w:val="both"/>
        <w:rPr>
          <w:rFonts w:ascii="Times New Roman" w:hAnsi="Times New Roman" w:cs="Times New Roman"/>
          <w:sz w:val="28"/>
          <w:szCs w:val="28"/>
        </w:rPr>
      </w:pPr>
    </w:p>
    <w:p w:rsidR="009B5765" w:rsidRPr="0064678A" w:rsidRDefault="009B5765" w:rsidP="00FC0F0A">
      <w:pPr>
        <w:pStyle w:val="a5"/>
        <w:spacing w:after="0" w:line="240" w:lineRule="auto"/>
        <w:ind w:left="0"/>
        <w:jc w:val="center"/>
        <w:rPr>
          <w:rFonts w:ascii="Times New Roman" w:hAnsi="Times New Roman" w:cs="Times New Roman"/>
          <w:sz w:val="28"/>
          <w:szCs w:val="28"/>
        </w:rPr>
      </w:pPr>
      <w:r w:rsidRPr="0064678A">
        <w:rPr>
          <w:rFonts w:ascii="Times New Roman" w:hAnsi="Times New Roman" w:cs="Times New Roman"/>
          <w:sz w:val="28"/>
          <w:szCs w:val="28"/>
        </w:rPr>
        <w:t xml:space="preserve">Раздел </w:t>
      </w:r>
      <w:r w:rsidRPr="0064678A">
        <w:rPr>
          <w:rFonts w:ascii="Times New Roman" w:hAnsi="Times New Roman" w:cs="Times New Roman"/>
          <w:sz w:val="28"/>
          <w:szCs w:val="28"/>
          <w:lang w:val="en-US"/>
        </w:rPr>
        <w:t>VI</w:t>
      </w:r>
    </w:p>
    <w:p w:rsidR="009B5765" w:rsidRPr="0064678A" w:rsidRDefault="009B5765" w:rsidP="00FC0F0A">
      <w:pPr>
        <w:pStyle w:val="a5"/>
        <w:spacing w:after="0" w:line="240" w:lineRule="auto"/>
        <w:ind w:left="0"/>
        <w:jc w:val="center"/>
        <w:rPr>
          <w:rFonts w:ascii="Times New Roman" w:hAnsi="Times New Roman" w:cs="Times New Roman"/>
          <w:sz w:val="28"/>
          <w:szCs w:val="28"/>
        </w:rPr>
      </w:pPr>
      <w:r w:rsidRPr="0064678A">
        <w:rPr>
          <w:rFonts w:ascii="Times New Roman" w:hAnsi="Times New Roman" w:cs="Times New Roman"/>
          <w:sz w:val="28"/>
          <w:szCs w:val="28"/>
        </w:rPr>
        <w:t>Подготовка лиц, включенных в Резерв</w:t>
      </w:r>
    </w:p>
    <w:p w:rsidR="00C26F7D" w:rsidRPr="0064678A" w:rsidRDefault="00C26F7D" w:rsidP="00FC0F0A">
      <w:pPr>
        <w:pStyle w:val="a5"/>
        <w:spacing w:after="0" w:line="240" w:lineRule="auto"/>
        <w:ind w:left="0"/>
        <w:jc w:val="both"/>
        <w:rPr>
          <w:rFonts w:ascii="Times New Roman" w:hAnsi="Times New Roman" w:cs="Times New Roman"/>
          <w:sz w:val="28"/>
          <w:szCs w:val="28"/>
        </w:rPr>
      </w:pPr>
    </w:p>
    <w:p w:rsidR="00D6258D" w:rsidRPr="0064678A" w:rsidRDefault="009B5765" w:rsidP="00FC0F0A">
      <w:pPr>
        <w:pStyle w:val="a5"/>
        <w:numPr>
          <w:ilvl w:val="0"/>
          <w:numId w:val="7"/>
        </w:numPr>
        <w:tabs>
          <w:tab w:val="left" w:pos="1134"/>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Подготовка лиц, включенных в Резерв, осуществляется на базе образовательных учреждений высшего и дополнительного профессионального образования в соответствии с законодательством.</w:t>
      </w:r>
    </w:p>
    <w:p w:rsidR="009B5765" w:rsidRPr="0064678A" w:rsidRDefault="00FC0F0A" w:rsidP="00FC0F0A">
      <w:pPr>
        <w:pStyle w:val="a5"/>
        <w:numPr>
          <w:ilvl w:val="0"/>
          <w:numId w:val="7"/>
        </w:numPr>
        <w:tabs>
          <w:tab w:val="left" w:pos="1134"/>
        </w:tabs>
        <w:spacing w:after="0" w:line="240" w:lineRule="auto"/>
        <w:ind w:left="0" w:firstLine="709"/>
        <w:jc w:val="both"/>
        <w:rPr>
          <w:rFonts w:ascii="Times New Roman" w:hAnsi="Times New Roman" w:cs="Times New Roman"/>
          <w:sz w:val="28"/>
          <w:szCs w:val="28"/>
        </w:rPr>
      </w:pPr>
      <w:r w:rsidRPr="0064678A">
        <w:rPr>
          <w:rFonts w:ascii="Times New Roman" w:hAnsi="Times New Roman" w:cs="Times New Roman"/>
          <w:sz w:val="28"/>
          <w:szCs w:val="28"/>
        </w:rPr>
        <w:t>д</w:t>
      </w:r>
      <w:r w:rsidR="008249D3" w:rsidRPr="0064678A">
        <w:rPr>
          <w:rFonts w:ascii="Times New Roman" w:hAnsi="Times New Roman" w:cs="Times New Roman"/>
          <w:sz w:val="28"/>
          <w:szCs w:val="28"/>
        </w:rPr>
        <w:t>ля лиц, включенных в Резерв, могут быть предусмотрены мероприятия по профессиональному развитию, включающие временное исполнение обязанностей по вышестоящей должности, делегирование полномочий для решения отдельных вопросов по вышестоящей должности и т.п.</w:t>
      </w:r>
    </w:p>
    <w:p w:rsidR="00E4291B" w:rsidRPr="0064678A" w:rsidRDefault="00E4291B" w:rsidP="00FC0F0A">
      <w:pPr>
        <w:spacing w:after="0" w:line="240" w:lineRule="auto"/>
        <w:jc w:val="both"/>
        <w:rPr>
          <w:rFonts w:ascii="Times New Roman" w:hAnsi="Times New Roman" w:cs="Times New Roman"/>
          <w:sz w:val="28"/>
          <w:szCs w:val="28"/>
        </w:rPr>
      </w:pPr>
    </w:p>
    <w:p w:rsidR="00E4291B" w:rsidRPr="0064678A" w:rsidRDefault="00E4291B" w:rsidP="00FC0F0A">
      <w:pPr>
        <w:spacing w:after="0" w:line="240" w:lineRule="auto"/>
        <w:jc w:val="both"/>
        <w:rPr>
          <w:rFonts w:ascii="Times New Roman" w:hAnsi="Times New Roman" w:cs="Times New Roman"/>
          <w:sz w:val="28"/>
          <w:szCs w:val="28"/>
        </w:rPr>
        <w:sectPr w:rsidR="00E4291B" w:rsidRPr="0064678A" w:rsidSect="00BB324B">
          <w:pgSz w:w="11906" w:h="16838"/>
          <w:pgMar w:top="709" w:right="850" w:bottom="851" w:left="1701" w:header="708" w:footer="708" w:gutter="0"/>
          <w:cols w:space="708"/>
          <w:docGrid w:linePitch="360"/>
        </w:sectPr>
      </w:pPr>
    </w:p>
    <w:p w:rsidR="00E4291B" w:rsidRPr="0064678A" w:rsidRDefault="00E4291B" w:rsidP="00F55288">
      <w:pPr>
        <w:spacing w:after="0" w:line="240" w:lineRule="auto"/>
        <w:ind w:left="9498"/>
        <w:rPr>
          <w:rFonts w:ascii="Times New Roman" w:hAnsi="Times New Roman" w:cs="Times New Roman"/>
          <w:sz w:val="28"/>
          <w:szCs w:val="28"/>
        </w:rPr>
      </w:pPr>
      <w:r w:rsidRPr="0064678A">
        <w:rPr>
          <w:rFonts w:ascii="Times New Roman" w:hAnsi="Times New Roman" w:cs="Times New Roman"/>
          <w:sz w:val="28"/>
          <w:szCs w:val="28"/>
        </w:rPr>
        <w:t>Приложение 1</w:t>
      </w:r>
      <w:r w:rsidRPr="0064678A">
        <w:rPr>
          <w:rFonts w:ascii="Times New Roman" w:hAnsi="Times New Roman" w:cs="Times New Roman"/>
          <w:sz w:val="28"/>
          <w:szCs w:val="28"/>
        </w:rPr>
        <w:br/>
        <w:t>к Порядку формирования резерва</w:t>
      </w:r>
      <w:r w:rsidRPr="0064678A">
        <w:rPr>
          <w:rFonts w:ascii="Times New Roman" w:hAnsi="Times New Roman" w:cs="Times New Roman"/>
          <w:sz w:val="28"/>
          <w:szCs w:val="28"/>
        </w:rPr>
        <w:br/>
        <w:t xml:space="preserve">управленческих кадров </w:t>
      </w:r>
      <w:r w:rsidRPr="0064678A">
        <w:rPr>
          <w:rFonts w:ascii="Times New Roman" w:hAnsi="Times New Roman" w:cs="Times New Roman"/>
          <w:sz w:val="28"/>
          <w:szCs w:val="28"/>
        </w:rPr>
        <w:br/>
      </w:r>
      <w:r w:rsidR="008249D3" w:rsidRPr="0064678A">
        <w:rPr>
          <w:rFonts w:ascii="Times New Roman" w:hAnsi="Times New Roman" w:cs="Times New Roman"/>
          <w:sz w:val="28"/>
          <w:szCs w:val="28"/>
        </w:rPr>
        <w:t xml:space="preserve">в Осташковском </w:t>
      </w:r>
      <w:r w:rsidR="001A38C1" w:rsidRPr="0064678A">
        <w:rPr>
          <w:rFonts w:ascii="Times New Roman" w:hAnsi="Times New Roman" w:cs="Times New Roman"/>
          <w:sz w:val="28"/>
          <w:szCs w:val="28"/>
        </w:rPr>
        <w:t>городском округе</w:t>
      </w:r>
    </w:p>
    <w:p w:rsidR="002656AD" w:rsidRPr="0064678A" w:rsidRDefault="002656AD" w:rsidP="00FC0F0A">
      <w:pPr>
        <w:spacing w:after="0" w:line="240" w:lineRule="auto"/>
        <w:jc w:val="both"/>
        <w:rPr>
          <w:rFonts w:ascii="Times New Roman" w:hAnsi="Times New Roman" w:cs="Times New Roman"/>
          <w:sz w:val="28"/>
          <w:szCs w:val="28"/>
        </w:rPr>
      </w:pPr>
    </w:p>
    <w:p w:rsidR="002656AD" w:rsidRPr="0064678A" w:rsidRDefault="009559A7" w:rsidP="00F55288">
      <w:pPr>
        <w:spacing w:after="0" w:line="240" w:lineRule="auto"/>
        <w:ind w:left="9498"/>
        <w:jc w:val="both"/>
        <w:rPr>
          <w:rFonts w:ascii="Times New Roman" w:hAnsi="Times New Roman" w:cs="Times New Roman"/>
          <w:sz w:val="28"/>
          <w:szCs w:val="28"/>
        </w:rPr>
      </w:pPr>
      <w:r w:rsidRPr="0064678A">
        <w:rPr>
          <w:rFonts w:ascii="Times New Roman" w:hAnsi="Times New Roman" w:cs="Times New Roman"/>
          <w:sz w:val="28"/>
          <w:szCs w:val="28"/>
        </w:rPr>
        <w:t>Утверждаю</w:t>
      </w:r>
      <w:r w:rsidR="001A38C1" w:rsidRPr="0064678A">
        <w:rPr>
          <w:rFonts w:ascii="Times New Roman" w:hAnsi="Times New Roman" w:cs="Times New Roman"/>
          <w:sz w:val="28"/>
          <w:szCs w:val="28"/>
        </w:rPr>
        <w:t>:</w:t>
      </w:r>
    </w:p>
    <w:p w:rsidR="00E4291B" w:rsidRPr="0064678A" w:rsidRDefault="00E4291B" w:rsidP="00F55288">
      <w:pPr>
        <w:spacing w:after="0" w:line="240" w:lineRule="auto"/>
        <w:ind w:left="9498"/>
        <w:jc w:val="both"/>
        <w:rPr>
          <w:rFonts w:ascii="Times New Roman" w:hAnsi="Times New Roman" w:cs="Times New Roman"/>
          <w:sz w:val="28"/>
          <w:szCs w:val="28"/>
        </w:rPr>
      </w:pPr>
      <w:r w:rsidRPr="0064678A">
        <w:rPr>
          <w:rFonts w:ascii="Times New Roman" w:hAnsi="Times New Roman" w:cs="Times New Roman"/>
          <w:sz w:val="28"/>
          <w:szCs w:val="28"/>
        </w:rPr>
        <w:t xml:space="preserve">Глава </w:t>
      </w:r>
      <w:r w:rsidR="001A38C1" w:rsidRPr="0064678A">
        <w:rPr>
          <w:rFonts w:ascii="Times New Roman" w:hAnsi="Times New Roman" w:cs="Times New Roman"/>
          <w:sz w:val="28"/>
          <w:szCs w:val="28"/>
        </w:rPr>
        <w:t>Осташковского городского округа</w:t>
      </w:r>
    </w:p>
    <w:p w:rsidR="00E4291B" w:rsidRPr="0064678A" w:rsidRDefault="001A38C1" w:rsidP="00F55288">
      <w:pPr>
        <w:spacing w:after="0" w:line="240" w:lineRule="auto"/>
        <w:ind w:left="9498"/>
        <w:jc w:val="both"/>
        <w:rPr>
          <w:rFonts w:ascii="Times New Roman" w:hAnsi="Times New Roman" w:cs="Times New Roman"/>
          <w:sz w:val="28"/>
          <w:szCs w:val="28"/>
        </w:rPr>
      </w:pPr>
      <w:r w:rsidRPr="0064678A">
        <w:rPr>
          <w:rFonts w:ascii="Times New Roman" w:hAnsi="Times New Roman" w:cs="Times New Roman"/>
          <w:sz w:val="28"/>
          <w:szCs w:val="28"/>
        </w:rPr>
        <w:t>______________/______________</w:t>
      </w:r>
    </w:p>
    <w:p w:rsidR="00E4291B" w:rsidRPr="0064678A" w:rsidRDefault="006F1908" w:rsidP="00F55288">
      <w:pPr>
        <w:spacing w:after="0" w:line="240" w:lineRule="auto"/>
        <w:ind w:left="9498"/>
        <w:jc w:val="both"/>
        <w:rPr>
          <w:rFonts w:ascii="Times New Roman" w:hAnsi="Times New Roman" w:cs="Times New Roman"/>
          <w:sz w:val="28"/>
          <w:szCs w:val="28"/>
        </w:rPr>
      </w:pPr>
      <w:r w:rsidRPr="0064678A">
        <w:rPr>
          <w:rFonts w:ascii="Times New Roman" w:hAnsi="Times New Roman" w:cs="Times New Roman"/>
          <w:sz w:val="28"/>
          <w:szCs w:val="28"/>
        </w:rPr>
        <w:t>«______»______________20___</w:t>
      </w:r>
      <w:r w:rsidR="00E4291B" w:rsidRPr="0064678A">
        <w:rPr>
          <w:rFonts w:ascii="Times New Roman" w:hAnsi="Times New Roman" w:cs="Times New Roman"/>
          <w:sz w:val="28"/>
          <w:szCs w:val="28"/>
        </w:rPr>
        <w:t xml:space="preserve"> г.</w:t>
      </w:r>
    </w:p>
    <w:p w:rsidR="00F130F5" w:rsidRPr="0064678A" w:rsidRDefault="00F130F5" w:rsidP="00FC0F0A">
      <w:pPr>
        <w:spacing w:after="0" w:line="240" w:lineRule="auto"/>
        <w:jc w:val="both"/>
        <w:rPr>
          <w:rFonts w:ascii="Times New Roman" w:hAnsi="Times New Roman" w:cs="Times New Roman"/>
          <w:sz w:val="28"/>
          <w:szCs w:val="28"/>
        </w:rPr>
      </w:pPr>
    </w:p>
    <w:p w:rsidR="00F130F5" w:rsidRPr="0064678A" w:rsidRDefault="00F130F5" w:rsidP="00FC0F0A">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Список кандидатов для включения в резерв управл</w:t>
      </w:r>
      <w:r w:rsidR="001A38C1" w:rsidRPr="0064678A">
        <w:rPr>
          <w:rFonts w:ascii="Times New Roman" w:hAnsi="Times New Roman" w:cs="Times New Roman"/>
          <w:b/>
          <w:sz w:val="28"/>
          <w:szCs w:val="28"/>
        </w:rPr>
        <w:t>енческих кадров в Осташковском городском округе</w:t>
      </w:r>
    </w:p>
    <w:p w:rsidR="00F130F5" w:rsidRPr="0064678A" w:rsidRDefault="00F130F5" w:rsidP="00FC0F0A">
      <w:pPr>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02"/>
        <w:gridCol w:w="1652"/>
        <w:gridCol w:w="1478"/>
        <w:gridCol w:w="1541"/>
        <w:gridCol w:w="1343"/>
        <w:gridCol w:w="1508"/>
        <w:gridCol w:w="1231"/>
        <w:gridCol w:w="1562"/>
        <w:gridCol w:w="1787"/>
        <w:gridCol w:w="970"/>
        <w:gridCol w:w="986"/>
      </w:tblGrid>
      <w:tr w:rsidR="00F130F5" w:rsidRPr="0064678A" w:rsidTr="00F130F5">
        <w:tc>
          <w:tcPr>
            <w:tcW w:w="520"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w:t>
            </w:r>
          </w:p>
        </w:tc>
        <w:tc>
          <w:tcPr>
            <w:tcW w:w="1724"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Ф.И.О; дата и место рождения, семейное положение; общее время проживания в субъекте РФ (лет); контактный телефон</w:t>
            </w:r>
          </w:p>
        </w:tc>
        <w:tc>
          <w:tcPr>
            <w:tcW w:w="1507"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Образование</w:t>
            </w:r>
          </w:p>
        </w:tc>
        <w:tc>
          <w:tcPr>
            <w:tcW w:w="1568"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Служба в вооруженных силах, органах безопасности и правопорядка</w:t>
            </w:r>
          </w:p>
        </w:tc>
        <w:tc>
          <w:tcPr>
            <w:tcW w:w="1377"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Место работы, должность на дату включения в Резерв</w:t>
            </w:r>
          </w:p>
        </w:tc>
        <w:tc>
          <w:tcPr>
            <w:tcW w:w="1536"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Опыт руководящей работы (в том числе в бизнесе), лет</w:t>
            </w:r>
          </w:p>
        </w:tc>
        <w:tc>
          <w:tcPr>
            <w:tcW w:w="1231"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Работа на выборных должностях</w:t>
            </w:r>
          </w:p>
        </w:tc>
        <w:tc>
          <w:tcPr>
            <w:tcW w:w="1562"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Участие в работе коллегиальных, совещательных органов, членство в общественных организациях</w:t>
            </w:r>
          </w:p>
        </w:tc>
        <w:tc>
          <w:tcPr>
            <w:tcW w:w="1787"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Проектная деятельность (руководящая, координирующая)</w:t>
            </w:r>
          </w:p>
        </w:tc>
        <w:tc>
          <w:tcPr>
            <w:tcW w:w="980"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Целевая группа</w:t>
            </w:r>
          </w:p>
        </w:tc>
        <w:tc>
          <w:tcPr>
            <w:tcW w:w="994" w:type="dxa"/>
          </w:tcPr>
          <w:p w:rsidR="00F130F5" w:rsidRPr="0064678A" w:rsidRDefault="00F130F5" w:rsidP="00FC0F0A">
            <w:pPr>
              <w:jc w:val="center"/>
              <w:rPr>
                <w:rFonts w:ascii="Times New Roman" w:hAnsi="Times New Roman" w:cs="Times New Roman"/>
                <w:sz w:val="20"/>
                <w:szCs w:val="20"/>
              </w:rPr>
            </w:pPr>
            <w:r w:rsidRPr="0064678A">
              <w:rPr>
                <w:rFonts w:ascii="Times New Roman" w:hAnsi="Times New Roman" w:cs="Times New Roman"/>
                <w:sz w:val="20"/>
                <w:szCs w:val="20"/>
              </w:rPr>
              <w:t>Уровень резерва</w:t>
            </w:r>
          </w:p>
        </w:tc>
      </w:tr>
      <w:tr w:rsidR="00F130F5" w:rsidRPr="0064678A" w:rsidTr="00F130F5">
        <w:tc>
          <w:tcPr>
            <w:tcW w:w="520" w:type="dxa"/>
          </w:tcPr>
          <w:p w:rsidR="00F130F5" w:rsidRPr="0064678A" w:rsidRDefault="00F130F5" w:rsidP="00FC0F0A">
            <w:pPr>
              <w:jc w:val="both"/>
              <w:rPr>
                <w:rFonts w:ascii="Times New Roman" w:hAnsi="Times New Roman" w:cs="Times New Roman"/>
                <w:sz w:val="24"/>
                <w:szCs w:val="24"/>
              </w:rPr>
            </w:pPr>
          </w:p>
        </w:tc>
        <w:tc>
          <w:tcPr>
            <w:tcW w:w="1724" w:type="dxa"/>
          </w:tcPr>
          <w:p w:rsidR="00F130F5" w:rsidRPr="0064678A" w:rsidRDefault="00F130F5" w:rsidP="00FC0F0A">
            <w:pPr>
              <w:jc w:val="both"/>
              <w:rPr>
                <w:rFonts w:ascii="Times New Roman" w:hAnsi="Times New Roman" w:cs="Times New Roman"/>
                <w:sz w:val="24"/>
                <w:szCs w:val="24"/>
              </w:rPr>
            </w:pPr>
          </w:p>
        </w:tc>
        <w:tc>
          <w:tcPr>
            <w:tcW w:w="1507" w:type="dxa"/>
          </w:tcPr>
          <w:p w:rsidR="00F130F5" w:rsidRPr="0064678A" w:rsidRDefault="00F130F5" w:rsidP="00FC0F0A">
            <w:pPr>
              <w:jc w:val="both"/>
              <w:rPr>
                <w:rFonts w:ascii="Times New Roman" w:hAnsi="Times New Roman" w:cs="Times New Roman"/>
                <w:sz w:val="24"/>
                <w:szCs w:val="24"/>
              </w:rPr>
            </w:pPr>
          </w:p>
        </w:tc>
        <w:tc>
          <w:tcPr>
            <w:tcW w:w="1568" w:type="dxa"/>
          </w:tcPr>
          <w:p w:rsidR="00F130F5" w:rsidRPr="0064678A" w:rsidRDefault="00F130F5" w:rsidP="00FC0F0A">
            <w:pPr>
              <w:jc w:val="both"/>
              <w:rPr>
                <w:rFonts w:ascii="Times New Roman" w:hAnsi="Times New Roman" w:cs="Times New Roman"/>
                <w:sz w:val="24"/>
                <w:szCs w:val="24"/>
              </w:rPr>
            </w:pPr>
          </w:p>
        </w:tc>
        <w:tc>
          <w:tcPr>
            <w:tcW w:w="1377" w:type="dxa"/>
          </w:tcPr>
          <w:p w:rsidR="00F130F5" w:rsidRPr="0064678A" w:rsidRDefault="00F130F5" w:rsidP="00FC0F0A">
            <w:pPr>
              <w:jc w:val="both"/>
              <w:rPr>
                <w:rFonts w:ascii="Times New Roman" w:hAnsi="Times New Roman" w:cs="Times New Roman"/>
                <w:sz w:val="24"/>
                <w:szCs w:val="24"/>
              </w:rPr>
            </w:pPr>
          </w:p>
        </w:tc>
        <w:tc>
          <w:tcPr>
            <w:tcW w:w="1536" w:type="dxa"/>
          </w:tcPr>
          <w:p w:rsidR="00F130F5" w:rsidRPr="0064678A" w:rsidRDefault="00F130F5" w:rsidP="00FC0F0A">
            <w:pPr>
              <w:jc w:val="both"/>
              <w:rPr>
                <w:rFonts w:ascii="Times New Roman" w:hAnsi="Times New Roman" w:cs="Times New Roman"/>
                <w:sz w:val="24"/>
                <w:szCs w:val="24"/>
              </w:rPr>
            </w:pPr>
          </w:p>
        </w:tc>
        <w:tc>
          <w:tcPr>
            <w:tcW w:w="1231" w:type="dxa"/>
          </w:tcPr>
          <w:p w:rsidR="00F130F5" w:rsidRPr="0064678A" w:rsidRDefault="00F130F5" w:rsidP="00FC0F0A">
            <w:pPr>
              <w:jc w:val="both"/>
              <w:rPr>
                <w:rFonts w:ascii="Times New Roman" w:hAnsi="Times New Roman" w:cs="Times New Roman"/>
                <w:sz w:val="24"/>
                <w:szCs w:val="24"/>
              </w:rPr>
            </w:pPr>
          </w:p>
        </w:tc>
        <w:tc>
          <w:tcPr>
            <w:tcW w:w="1562" w:type="dxa"/>
          </w:tcPr>
          <w:p w:rsidR="00F130F5" w:rsidRPr="0064678A" w:rsidRDefault="00F130F5" w:rsidP="00FC0F0A">
            <w:pPr>
              <w:jc w:val="both"/>
              <w:rPr>
                <w:rFonts w:ascii="Times New Roman" w:hAnsi="Times New Roman" w:cs="Times New Roman"/>
                <w:sz w:val="24"/>
                <w:szCs w:val="24"/>
              </w:rPr>
            </w:pPr>
          </w:p>
        </w:tc>
        <w:tc>
          <w:tcPr>
            <w:tcW w:w="1787" w:type="dxa"/>
          </w:tcPr>
          <w:p w:rsidR="00F130F5" w:rsidRPr="0064678A" w:rsidRDefault="00F130F5" w:rsidP="00FC0F0A">
            <w:pPr>
              <w:jc w:val="both"/>
              <w:rPr>
                <w:rFonts w:ascii="Times New Roman" w:hAnsi="Times New Roman" w:cs="Times New Roman"/>
                <w:sz w:val="24"/>
                <w:szCs w:val="24"/>
              </w:rPr>
            </w:pPr>
          </w:p>
        </w:tc>
        <w:tc>
          <w:tcPr>
            <w:tcW w:w="980" w:type="dxa"/>
          </w:tcPr>
          <w:p w:rsidR="00F130F5" w:rsidRPr="0064678A" w:rsidRDefault="00F130F5" w:rsidP="00FC0F0A">
            <w:pPr>
              <w:jc w:val="both"/>
              <w:rPr>
                <w:rFonts w:ascii="Times New Roman" w:hAnsi="Times New Roman" w:cs="Times New Roman"/>
                <w:sz w:val="24"/>
                <w:szCs w:val="24"/>
              </w:rPr>
            </w:pPr>
          </w:p>
        </w:tc>
        <w:tc>
          <w:tcPr>
            <w:tcW w:w="994" w:type="dxa"/>
          </w:tcPr>
          <w:p w:rsidR="00F130F5" w:rsidRPr="0064678A" w:rsidRDefault="00F130F5" w:rsidP="00FC0F0A">
            <w:pPr>
              <w:jc w:val="both"/>
              <w:rPr>
                <w:rFonts w:ascii="Times New Roman" w:hAnsi="Times New Roman" w:cs="Times New Roman"/>
                <w:sz w:val="24"/>
                <w:szCs w:val="24"/>
              </w:rPr>
            </w:pPr>
          </w:p>
        </w:tc>
      </w:tr>
    </w:tbl>
    <w:p w:rsidR="00F130F5" w:rsidRPr="0064678A" w:rsidRDefault="00F130F5" w:rsidP="00FC0F0A">
      <w:pPr>
        <w:spacing w:after="0" w:line="240" w:lineRule="auto"/>
        <w:jc w:val="both"/>
        <w:rPr>
          <w:rFonts w:ascii="Times New Roman" w:hAnsi="Times New Roman" w:cs="Times New Roman"/>
          <w:sz w:val="24"/>
          <w:szCs w:val="24"/>
        </w:rPr>
      </w:pPr>
    </w:p>
    <w:p w:rsidR="00F130F5" w:rsidRPr="0064678A" w:rsidRDefault="00F130F5" w:rsidP="00FC0F0A">
      <w:pPr>
        <w:spacing w:after="0" w:line="240" w:lineRule="auto"/>
        <w:jc w:val="both"/>
        <w:rPr>
          <w:rFonts w:ascii="Times New Roman" w:hAnsi="Times New Roman" w:cs="Times New Roman"/>
          <w:sz w:val="24"/>
          <w:szCs w:val="24"/>
        </w:rPr>
      </w:pPr>
    </w:p>
    <w:p w:rsidR="001A38C1" w:rsidRPr="0064678A" w:rsidRDefault="00F130F5"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Председа</w:t>
      </w:r>
      <w:r w:rsidR="001A38C1" w:rsidRPr="0064678A">
        <w:rPr>
          <w:rFonts w:ascii="Times New Roman" w:hAnsi="Times New Roman" w:cs="Times New Roman"/>
          <w:sz w:val="28"/>
          <w:szCs w:val="28"/>
        </w:rPr>
        <w:t xml:space="preserve">тель комиссии по </w:t>
      </w:r>
      <w:r w:rsidR="00005A1D" w:rsidRPr="0064678A">
        <w:rPr>
          <w:rFonts w:ascii="Times New Roman" w:hAnsi="Times New Roman" w:cs="Times New Roman"/>
          <w:sz w:val="28"/>
          <w:szCs w:val="28"/>
        </w:rPr>
        <w:t>формированию резерва</w:t>
      </w:r>
      <w:r w:rsidRPr="0064678A">
        <w:rPr>
          <w:rFonts w:ascii="Times New Roman" w:hAnsi="Times New Roman" w:cs="Times New Roman"/>
          <w:sz w:val="28"/>
          <w:szCs w:val="28"/>
        </w:rPr>
        <w:t xml:space="preserve"> </w:t>
      </w:r>
    </w:p>
    <w:p w:rsidR="00F130F5" w:rsidRPr="0064678A" w:rsidRDefault="001A38C1"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 xml:space="preserve">управленческих кадров </w:t>
      </w:r>
      <w:r w:rsidR="00F130F5" w:rsidRPr="0064678A">
        <w:rPr>
          <w:rFonts w:ascii="Times New Roman" w:hAnsi="Times New Roman" w:cs="Times New Roman"/>
          <w:sz w:val="28"/>
          <w:szCs w:val="28"/>
        </w:rPr>
        <w:t xml:space="preserve">в </w:t>
      </w:r>
      <w:r w:rsidRPr="0064678A">
        <w:rPr>
          <w:rFonts w:ascii="Times New Roman" w:hAnsi="Times New Roman" w:cs="Times New Roman"/>
          <w:sz w:val="28"/>
          <w:szCs w:val="28"/>
        </w:rPr>
        <w:t>Осташковском городском округе</w:t>
      </w:r>
      <w:r w:rsidRPr="0064678A">
        <w:rPr>
          <w:rFonts w:ascii="Times New Roman" w:hAnsi="Times New Roman" w:cs="Times New Roman"/>
          <w:sz w:val="28"/>
          <w:szCs w:val="28"/>
        </w:rPr>
        <w:tab/>
      </w:r>
      <w:r w:rsidR="00F130F5" w:rsidRPr="0064678A">
        <w:rPr>
          <w:rFonts w:ascii="Times New Roman" w:hAnsi="Times New Roman" w:cs="Times New Roman"/>
          <w:sz w:val="28"/>
          <w:szCs w:val="28"/>
        </w:rPr>
        <w:tab/>
        <w:t>______________ /Ф.И.О.</w:t>
      </w:r>
    </w:p>
    <w:p w:rsidR="00CB7326" w:rsidRPr="0064678A" w:rsidRDefault="00CB7326" w:rsidP="00FC0F0A">
      <w:pPr>
        <w:spacing w:after="0" w:line="240" w:lineRule="auto"/>
        <w:rPr>
          <w:rFonts w:ascii="Times New Roman" w:hAnsi="Times New Roman" w:cs="Times New Roman"/>
          <w:sz w:val="24"/>
          <w:szCs w:val="24"/>
        </w:rPr>
      </w:pPr>
    </w:p>
    <w:p w:rsidR="00CB7326" w:rsidRPr="0064678A" w:rsidRDefault="00CB7326" w:rsidP="00FC0F0A">
      <w:pPr>
        <w:spacing w:after="0" w:line="240" w:lineRule="auto"/>
        <w:rPr>
          <w:rFonts w:ascii="Times New Roman" w:hAnsi="Times New Roman" w:cs="Times New Roman"/>
          <w:sz w:val="24"/>
          <w:szCs w:val="24"/>
        </w:rPr>
        <w:sectPr w:rsidR="00CB7326" w:rsidRPr="0064678A" w:rsidSect="00122AE0">
          <w:pgSz w:w="16838" w:h="11906" w:orient="landscape"/>
          <w:pgMar w:top="709" w:right="1134" w:bottom="851" w:left="1134" w:header="709" w:footer="709" w:gutter="0"/>
          <w:cols w:space="708"/>
          <w:docGrid w:linePitch="360"/>
        </w:sectPr>
      </w:pPr>
    </w:p>
    <w:p w:rsidR="00CB7326" w:rsidRPr="0064678A" w:rsidRDefault="006F2A97" w:rsidP="00F55288">
      <w:pPr>
        <w:spacing w:after="0" w:line="240" w:lineRule="auto"/>
        <w:ind w:left="4962"/>
        <w:rPr>
          <w:rFonts w:ascii="Times New Roman" w:hAnsi="Times New Roman" w:cs="Times New Roman"/>
          <w:sz w:val="28"/>
          <w:szCs w:val="28"/>
        </w:rPr>
      </w:pPr>
      <w:r w:rsidRPr="0064678A">
        <w:rPr>
          <w:rFonts w:ascii="Times New Roman" w:hAnsi="Times New Roman" w:cs="Times New Roman"/>
          <w:sz w:val="28"/>
          <w:szCs w:val="28"/>
        </w:rPr>
        <w:t>Приложение 2</w:t>
      </w:r>
    </w:p>
    <w:p w:rsidR="006F2A97" w:rsidRPr="0064678A" w:rsidRDefault="006F2A97" w:rsidP="00F55288">
      <w:pPr>
        <w:spacing w:after="0" w:line="240" w:lineRule="auto"/>
        <w:ind w:left="4962"/>
        <w:rPr>
          <w:rFonts w:ascii="Times New Roman" w:hAnsi="Times New Roman" w:cs="Times New Roman"/>
          <w:sz w:val="28"/>
          <w:szCs w:val="28"/>
        </w:rPr>
      </w:pPr>
      <w:r w:rsidRPr="0064678A">
        <w:rPr>
          <w:rFonts w:ascii="Times New Roman" w:hAnsi="Times New Roman" w:cs="Times New Roman"/>
          <w:sz w:val="28"/>
          <w:szCs w:val="28"/>
        </w:rPr>
        <w:t>к Порядку формирования резерва</w:t>
      </w:r>
      <w:r w:rsidRPr="0064678A">
        <w:rPr>
          <w:rFonts w:ascii="Times New Roman" w:hAnsi="Times New Roman" w:cs="Times New Roman"/>
          <w:sz w:val="28"/>
          <w:szCs w:val="28"/>
        </w:rPr>
        <w:br/>
      </w:r>
      <w:r w:rsidR="00122AE0" w:rsidRPr="0064678A">
        <w:rPr>
          <w:rFonts w:ascii="Times New Roman" w:hAnsi="Times New Roman" w:cs="Times New Roman"/>
          <w:sz w:val="28"/>
          <w:szCs w:val="28"/>
        </w:rPr>
        <w:t xml:space="preserve">управленческих кадров в  </w:t>
      </w:r>
      <w:r w:rsidR="001A38C1" w:rsidRPr="0064678A">
        <w:rPr>
          <w:rFonts w:ascii="Times New Roman" w:hAnsi="Times New Roman" w:cs="Times New Roman"/>
          <w:sz w:val="28"/>
          <w:szCs w:val="28"/>
        </w:rPr>
        <w:t>Осташковском городском округе</w:t>
      </w:r>
    </w:p>
    <w:p w:rsidR="006F2A97" w:rsidRPr="0064678A" w:rsidRDefault="006F2A97" w:rsidP="00F55288">
      <w:pPr>
        <w:spacing w:after="0" w:line="240" w:lineRule="auto"/>
        <w:ind w:left="4962"/>
        <w:rPr>
          <w:rFonts w:ascii="Times New Roman" w:hAnsi="Times New Roman" w:cs="Times New Roman"/>
          <w:sz w:val="28"/>
          <w:szCs w:val="28"/>
        </w:rPr>
      </w:pPr>
    </w:p>
    <w:p w:rsidR="001A38C1" w:rsidRPr="0064678A" w:rsidRDefault="001A38C1" w:rsidP="00F55288">
      <w:pPr>
        <w:spacing w:after="0" w:line="240" w:lineRule="auto"/>
        <w:ind w:left="4962"/>
        <w:rPr>
          <w:rFonts w:ascii="Times New Roman" w:hAnsi="Times New Roman" w:cs="Times New Roman"/>
          <w:sz w:val="26"/>
          <w:szCs w:val="26"/>
        </w:rPr>
      </w:pPr>
      <w:r w:rsidRPr="0064678A">
        <w:rPr>
          <w:rFonts w:ascii="Times New Roman" w:hAnsi="Times New Roman" w:cs="Times New Roman"/>
          <w:sz w:val="26"/>
          <w:szCs w:val="26"/>
        </w:rPr>
        <w:t>В А</w:t>
      </w:r>
      <w:r w:rsidR="006F2A97" w:rsidRPr="0064678A">
        <w:rPr>
          <w:rFonts w:ascii="Times New Roman" w:hAnsi="Times New Roman" w:cs="Times New Roman"/>
          <w:sz w:val="26"/>
          <w:szCs w:val="26"/>
        </w:rPr>
        <w:t xml:space="preserve">дминистрацию </w:t>
      </w:r>
      <w:r w:rsidRPr="0064678A">
        <w:rPr>
          <w:rFonts w:ascii="Times New Roman" w:hAnsi="Times New Roman" w:cs="Times New Roman"/>
          <w:sz w:val="26"/>
          <w:szCs w:val="26"/>
        </w:rPr>
        <w:t xml:space="preserve">Осташковского </w:t>
      </w:r>
      <w:proofErr w:type="gramStart"/>
      <w:r w:rsidRPr="0064678A">
        <w:rPr>
          <w:rFonts w:ascii="Times New Roman" w:hAnsi="Times New Roman" w:cs="Times New Roman"/>
          <w:sz w:val="26"/>
          <w:szCs w:val="26"/>
        </w:rPr>
        <w:t>городского  округа</w:t>
      </w:r>
      <w:proofErr w:type="gramEnd"/>
    </w:p>
    <w:p w:rsidR="006F2A97" w:rsidRPr="0064678A" w:rsidRDefault="006F2A97" w:rsidP="00F55288">
      <w:pPr>
        <w:spacing w:after="0" w:line="240" w:lineRule="auto"/>
        <w:ind w:left="4962"/>
        <w:rPr>
          <w:rFonts w:ascii="Times New Roman" w:hAnsi="Times New Roman" w:cs="Times New Roman"/>
          <w:sz w:val="26"/>
          <w:szCs w:val="26"/>
        </w:rPr>
      </w:pPr>
      <w:r w:rsidRPr="0064678A">
        <w:rPr>
          <w:rFonts w:ascii="Times New Roman" w:hAnsi="Times New Roman" w:cs="Times New Roman"/>
          <w:sz w:val="26"/>
          <w:szCs w:val="26"/>
        </w:rPr>
        <w:t>от ______________________________</w:t>
      </w:r>
    </w:p>
    <w:p w:rsidR="006F2A97" w:rsidRPr="0064678A" w:rsidRDefault="006F2A97" w:rsidP="00F55288">
      <w:pPr>
        <w:spacing w:after="0" w:line="240" w:lineRule="auto"/>
        <w:ind w:left="4962"/>
        <w:jc w:val="center"/>
        <w:rPr>
          <w:rFonts w:ascii="Times New Roman" w:hAnsi="Times New Roman" w:cs="Times New Roman"/>
          <w:sz w:val="26"/>
          <w:szCs w:val="26"/>
        </w:rPr>
      </w:pPr>
      <w:r w:rsidRPr="0064678A">
        <w:rPr>
          <w:rFonts w:ascii="Times New Roman" w:hAnsi="Times New Roman" w:cs="Times New Roman"/>
          <w:sz w:val="26"/>
          <w:szCs w:val="26"/>
        </w:rPr>
        <w:t>(фамилия, имя, отчество)</w:t>
      </w:r>
    </w:p>
    <w:p w:rsidR="006F2A97" w:rsidRPr="0064678A" w:rsidRDefault="006F2A97" w:rsidP="00F55288">
      <w:pPr>
        <w:spacing w:after="0" w:line="240" w:lineRule="auto"/>
        <w:ind w:left="4962"/>
        <w:rPr>
          <w:rFonts w:ascii="Times New Roman" w:hAnsi="Times New Roman" w:cs="Times New Roman"/>
          <w:sz w:val="26"/>
          <w:szCs w:val="26"/>
        </w:rPr>
      </w:pPr>
      <w:r w:rsidRPr="0064678A">
        <w:rPr>
          <w:rFonts w:ascii="Times New Roman" w:hAnsi="Times New Roman" w:cs="Times New Roman"/>
          <w:sz w:val="26"/>
          <w:szCs w:val="26"/>
        </w:rPr>
        <w:t>________________________________</w:t>
      </w:r>
      <w:r w:rsidRPr="0064678A">
        <w:rPr>
          <w:rFonts w:ascii="Times New Roman" w:hAnsi="Times New Roman" w:cs="Times New Roman"/>
          <w:sz w:val="26"/>
          <w:szCs w:val="26"/>
        </w:rPr>
        <w:br/>
        <w:t>прож</w:t>
      </w:r>
      <w:r w:rsidR="00122AE0" w:rsidRPr="0064678A">
        <w:rPr>
          <w:rFonts w:ascii="Times New Roman" w:hAnsi="Times New Roman" w:cs="Times New Roman"/>
          <w:sz w:val="26"/>
          <w:szCs w:val="26"/>
        </w:rPr>
        <w:t>ивающего по адресу:__________________________</w:t>
      </w:r>
      <w:r w:rsidRPr="0064678A">
        <w:rPr>
          <w:rFonts w:ascii="Times New Roman" w:hAnsi="Times New Roman" w:cs="Times New Roman"/>
          <w:sz w:val="26"/>
          <w:szCs w:val="26"/>
        </w:rPr>
        <w:br/>
        <w:t>паспорт серия _______№___________</w:t>
      </w:r>
      <w:r w:rsidR="00122AE0" w:rsidRPr="0064678A">
        <w:rPr>
          <w:rFonts w:ascii="Times New Roman" w:hAnsi="Times New Roman" w:cs="Times New Roman"/>
          <w:sz w:val="26"/>
          <w:szCs w:val="26"/>
        </w:rPr>
        <w:t>____________</w:t>
      </w:r>
      <w:r w:rsidRPr="0064678A">
        <w:rPr>
          <w:rFonts w:ascii="Times New Roman" w:hAnsi="Times New Roman" w:cs="Times New Roman"/>
          <w:sz w:val="26"/>
          <w:szCs w:val="26"/>
        </w:rPr>
        <w:br/>
        <w:t>выдан __________________________</w:t>
      </w:r>
      <w:r w:rsidRPr="0064678A">
        <w:rPr>
          <w:rFonts w:ascii="Times New Roman" w:hAnsi="Times New Roman" w:cs="Times New Roman"/>
          <w:sz w:val="26"/>
          <w:szCs w:val="26"/>
        </w:rPr>
        <w:br/>
      </w:r>
    </w:p>
    <w:p w:rsidR="006F2A97" w:rsidRPr="0064678A" w:rsidRDefault="006F2A97" w:rsidP="00FC0F0A">
      <w:pPr>
        <w:spacing w:after="0" w:line="240" w:lineRule="auto"/>
        <w:rPr>
          <w:rFonts w:ascii="Times New Roman" w:hAnsi="Times New Roman" w:cs="Times New Roman"/>
          <w:sz w:val="26"/>
          <w:szCs w:val="26"/>
        </w:rPr>
      </w:pPr>
    </w:p>
    <w:p w:rsidR="00096408" w:rsidRPr="0064678A" w:rsidRDefault="006F2A97" w:rsidP="00FC0F0A">
      <w:pPr>
        <w:spacing w:after="0" w:line="240" w:lineRule="auto"/>
        <w:jc w:val="center"/>
        <w:rPr>
          <w:rFonts w:ascii="Times New Roman" w:hAnsi="Times New Roman" w:cs="Times New Roman"/>
          <w:b/>
          <w:sz w:val="26"/>
          <w:szCs w:val="26"/>
        </w:rPr>
      </w:pPr>
      <w:r w:rsidRPr="0064678A">
        <w:rPr>
          <w:rFonts w:ascii="Times New Roman" w:hAnsi="Times New Roman" w:cs="Times New Roman"/>
          <w:b/>
          <w:sz w:val="26"/>
          <w:szCs w:val="26"/>
        </w:rPr>
        <w:t>Заявление</w:t>
      </w:r>
    </w:p>
    <w:p w:rsidR="00096408" w:rsidRPr="0064678A" w:rsidRDefault="00096408" w:rsidP="00FC0F0A">
      <w:pPr>
        <w:spacing w:after="0" w:line="240" w:lineRule="auto"/>
        <w:jc w:val="center"/>
        <w:rPr>
          <w:rFonts w:ascii="Times New Roman" w:hAnsi="Times New Roman" w:cs="Times New Roman"/>
          <w:sz w:val="26"/>
          <w:szCs w:val="26"/>
        </w:rPr>
      </w:pPr>
    </w:p>
    <w:p w:rsidR="006F2A97" w:rsidRPr="0064678A" w:rsidRDefault="006F2A97"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ab/>
        <w:t xml:space="preserve">Прошу принять мои документы для участия в отборе на включение в резерв управленческих кадров в </w:t>
      </w:r>
      <w:r w:rsidR="001A38C1" w:rsidRPr="0064678A">
        <w:rPr>
          <w:rFonts w:ascii="Times New Roman" w:hAnsi="Times New Roman" w:cs="Times New Roman"/>
          <w:sz w:val="26"/>
          <w:szCs w:val="26"/>
        </w:rPr>
        <w:t>Осташковском городском округе</w:t>
      </w:r>
      <w:r w:rsidRPr="0064678A">
        <w:rPr>
          <w:rFonts w:ascii="Times New Roman" w:hAnsi="Times New Roman" w:cs="Times New Roman"/>
          <w:sz w:val="26"/>
          <w:szCs w:val="26"/>
        </w:rPr>
        <w:t xml:space="preserve"> на должность (-</w:t>
      </w:r>
      <w:proofErr w:type="gramStart"/>
      <w:r w:rsidRPr="0064678A">
        <w:rPr>
          <w:rFonts w:ascii="Times New Roman" w:hAnsi="Times New Roman" w:cs="Times New Roman"/>
          <w:sz w:val="26"/>
          <w:szCs w:val="26"/>
        </w:rPr>
        <w:t>ти)_</w:t>
      </w:r>
      <w:proofErr w:type="gramEnd"/>
      <w:r w:rsidRPr="0064678A">
        <w:rPr>
          <w:rFonts w:ascii="Times New Roman" w:hAnsi="Times New Roman" w:cs="Times New Roman"/>
          <w:sz w:val="26"/>
          <w:szCs w:val="26"/>
        </w:rPr>
        <w:t>__________________________________________________________</w:t>
      </w:r>
      <w:r w:rsidR="00096408" w:rsidRPr="0064678A">
        <w:rPr>
          <w:rFonts w:ascii="Times New Roman" w:hAnsi="Times New Roman" w:cs="Times New Roman"/>
          <w:sz w:val="26"/>
          <w:szCs w:val="26"/>
        </w:rPr>
        <w:t>____</w:t>
      </w:r>
    </w:p>
    <w:p w:rsidR="006F2A97" w:rsidRPr="0064678A" w:rsidRDefault="006F2A97"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__________________________________________________________________</w:t>
      </w:r>
    </w:p>
    <w:p w:rsidR="006F2A97" w:rsidRPr="0064678A" w:rsidRDefault="006F2A97"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Согласен:</w:t>
      </w:r>
    </w:p>
    <w:p w:rsidR="006F2A97" w:rsidRPr="0064678A" w:rsidRDefault="006F2A97"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ab/>
        <w:t>На проверку достоверности представленных мною сведений;</w:t>
      </w:r>
    </w:p>
    <w:p w:rsidR="006F2A97" w:rsidRPr="0064678A" w:rsidRDefault="006F2A97"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ab/>
        <w:t xml:space="preserve">На передачу моих персональных данных ответственным за формирование резерва управленческих кадров в </w:t>
      </w:r>
      <w:r w:rsidR="001A38C1" w:rsidRPr="0064678A">
        <w:rPr>
          <w:rFonts w:ascii="Times New Roman" w:hAnsi="Times New Roman" w:cs="Times New Roman"/>
          <w:sz w:val="26"/>
          <w:szCs w:val="26"/>
        </w:rPr>
        <w:t>Осташковском городском округе</w:t>
      </w:r>
      <w:r w:rsidRPr="0064678A">
        <w:rPr>
          <w:rFonts w:ascii="Times New Roman" w:hAnsi="Times New Roman" w:cs="Times New Roman"/>
          <w:sz w:val="26"/>
          <w:szCs w:val="26"/>
        </w:rPr>
        <w:t>;</w:t>
      </w:r>
    </w:p>
    <w:p w:rsidR="006F2A97" w:rsidRPr="0064678A" w:rsidRDefault="006F2A97"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ab/>
        <w:t>На обработку приведенных в анкете моих персональных данных (Ф.И.О., фотографии, место работы, информация об образов</w:t>
      </w:r>
      <w:r w:rsidR="001A38C1" w:rsidRPr="0064678A">
        <w:rPr>
          <w:rFonts w:ascii="Times New Roman" w:hAnsi="Times New Roman" w:cs="Times New Roman"/>
          <w:sz w:val="26"/>
          <w:szCs w:val="26"/>
        </w:rPr>
        <w:t>ании, должность, год рождения) А</w:t>
      </w:r>
      <w:r w:rsidRPr="0064678A">
        <w:rPr>
          <w:rFonts w:ascii="Times New Roman" w:hAnsi="Times New Roman" w:cs="Times New Roman"/>
          <w:sz w:val="26"/>
          <w:szCs w:val="26"/>
        </w:rPr>
        <w:t xml:space="preserve">дминистрацией </w:t>
      </w:r>
      <w:r w:rsidR="001A38C1" w:rsidRPr="0064678A">
        <w:rPr>
          <w:rFonts w:ascii="Times New Roman" w:hAnsi="Times New Roman" w:cs="Times New Roman"/>
          <w:sz w:val="26"/>
          <w:szCs w:val="26"/>
        </w:rPr>
        <w:t>Осташковского городского округа и размещение их в базе данных А</w:t>
      </w:r>
      <w:r w:rsidR="003D14ED" w:rsidRPr="0064678A">
        <w:rPr>
          <w:rFonts w:ascii="Times New Roman" w:hAnsi="Times New Roman" w:cs="Times New Roman"/>
          <w:sz w:val="26"/>
          <w:szCs w:val="26"/>
        </w:rPr>
        <w:t xml:space="preserve">дминистрации </w:t>
      </w:r>
      <w:r w:rsidR="001A38C1" w:rsidRPr="0064678A">
        <w:rPr>
          <w:rFonts w:ascii="Times New Roman" w:hAnsi="Times New Roman" w:cs="Times New Roman"/>
          <w:sz w:val="26"/>
          <w:szCs w:val="26"/>
        </w:rPr>
        <w:t>Осташковского городского округа</w:t>
      </w:r>
      <w:r w:rsidR="00380F9E" w:rsidRPr="0064678A">
        <w:rPr>
          <w:rFonts w:ascii="Times New Roman" w:hAnsi="Times New Roman" w:cs="Times New Roman"/>
          <w:sz w:val="26"/>
          <w:szCs w:val="26"/>
        </w:rPr>
        <w:t>;</w:t>
      </w:r>
    </w:p>
    <w:p w:rsidR="00380F9E" w:rsidRPr="0064678A" w:rsidRDefault="00380F9E"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ab/>
        <w:t xml:space="preserve">С тем, что мои персональные данные будут ограниченно доступны представителям администрации </w:t>
      </w:r>
      <w:r w:rsidR="001A38C1" w:rsidRPr="0064678A">
        <w:rPr>
          <w:rFonts w:ascii="Times New Roman" w:hAnsi="Times New Roman" w:cs="Times New Roman"/>
          <w:sz w:val="26"/>
          <w:szCs w:val="26"/>
        </w:rPr>
        <w:t>Осташковского городского округа</w:t>
      </w:r>
      <w:r w:rsidRPr="0064678A">
        <w:rPr>
          <w:rFonts w:ascii="Times New Roman" w:hAnsi="Times New Roman" w:cs="Times New Roman"/>
          <w:sz w:val="26"/>
          <w:szCs w:val="26"/>
        </w:rPr>
        <w:t xml:space="preserve"> и использоваться для решения задач подбора, ротации, обучения и развития персонала.</w:t>
      </w:r>
    </w:p>
    <w:p w:rsidR="00380F9E" w:rsidRPr="0064678A" w:rsidRDefault="00380F9E" w:rsidP="00FC0F0A">
      <w:pPr>
        <w:spacing w:after="0" w:line="240" w:lineRule="auto"/>
        <w:jc w:val="both"/>
        <w:rPr>
          <w:rFonts w:ascii="Times New Roman" w:hAnsi="Times New Roman" w:cs="Times New Roman"/>
          <w:sz w:val="26"/>
          <w:szCs w:val="26"/>
        </w:rPr>
      </w:pPr>
    </w:p>
    <w:p w:rsidR="00380F9E" w:rsidRPr="0064678A" w:rsidRDefault="00380F9E" w:rsidP="00FC0F0A">
      <w:pPr>
        <w:spacing w:after="0" w:line="240" w:lineRule="auto"/>
        <w:jc w:val="both"/>
        <w:rPr>
          <w:rFonts w:ascii="Times New Roman" w:hAnsi="Times New Roman" w:cs="Times New Roman"/>
          <w:sz w:val="26"/>
          <w:szCs w:val="26"/>
        </w:rPr>
      </w:pPr>
      <w:r w:rsidRPr="0064678A">
        <w:rPr>
          <w:rFonts w:ascii="Times New Roman" w:hAnsi="Times New Roman" w:cs="Times New Roman"/>
          <w:sz w:val="26"/>
          <w:szCs w:val="26"/>
        </w:rPr>
        <w:tab/>
        <w:t>Я проинформирован, что под обработкой персональных данных понимаются действия (операции) с персональными данными в рамках выполнения Федерального закона от 27.07.2006 г. №152-ФЗ «О персональных данных», конфиденциальность персональных данных соблюдается в рамках исполнения законодательства Российской Федерации.</w:t>
      </w:r>
    </w:p>
    <w:p w:rsidR="00380F9E" w:rsidRPr="0064678A" w:rsidRDefault="00380F9E" w:rsidP="00FC0F0A">
      <w:pPr>
        <w:spacing w:after="0" w:line="240" w:lineRule="auto"/>
        <w:rPr>
          <w:rFonts w:ascii="Times New Roman" w:hAnsi="Times New Roman" w:cs="Times New Roman"/>
          <w:sz w:val="26"/>
          <w:szCs w:val="26"/>
        </w:rPr>
      </w:pPr>
    </w:p>
    <w:p w:rsidR="00380F9E" w:rsidRPr="0064678A" w:rsidRDefault="00380F9E" w:rsidP="00FC0F0A">
      <w:pPr>
        <w:spacing w:after="0" w:line="240" w:lineRule="auto"/>
        <w:rPr>
          <w:rFonts w:ascii="Times New Roman" w:hAnsi="Times New Roman" w:cs="Times New Roman"/>
          <w:sz w:val="26"/>
          <w:szCs w:val="26"/>
        </w:rPr>
      </w:pPr>
      <w:r w:rsidRPr="0064678A">
        <w:rPr>
          <w:rFonts w:ascii="Times New Roman" w:hAnsi="Times New Roman" w:cs="Times New Roman"/>
          <w:sz w:val="26"/>
          <w:szCs w:val="26"/>
        </w:rPr>
        <w:tab/>
        <w:t>Необходимые документы прилагаю на __________ листах.</w:t>
      </w:r>
    </w:p>
    <w:p w:rsidR="00380F9E" w:rsidRPr="0064678A" w:rsidRDefault="00380F9E" w:rsidP="00FC0F0A">
      <w:pPr>
        <w:spacing w:after="0" w:line="240" w:lineRule="auto"/>
        <w:rPr>
          <w:rFonts w:ascii="Times New Roman" w:hAnsi="Times New Roman" w:cs="Times New Roman"/>
          <w:sz w:val="26"/>
          <w:szCs w:val="26"/>
        </w:rPr>
      </w:pPr>
    </w:p>
    <w:p w:rsidR="00380F9E" w:rsidRPr="0064678A" w:rsidRDefault="00380F9E" w:rsidP="00FC0F0A">
      <w:pPr>
        <w:spacing w:after="0" w:line="240" w:lineRule="auto"/>
        <w:rPr>
          <w:rFonts w:ascii="Times New Roman" w:hAnsi="Times New Roman" w:cs="Times New Roman"/>
          <w:sz w:val="26"/>
          <w:szCs w:val="26"/>
        </w:rPr>
      </w:pPr>
    </w:p>
    <w:p w:rsidR="001A38C1" w:rsidRPr="0064678A" w:rsidRDefault="00380F9E" w:rsidP="00FC0F0A">
      <w:pPr>
        <w:spacing w:after="0" w:line="240" w:lineRule="auto"/>
        <w:rPr>
          <w:rFonts w:ascii="Times New Roman" w:hAnsi="Times New Roman" w:cs="Times New Roman"/>
          <w:sz w:val="26"/>
          <w:szCs w:val="26"/>
        </w:rPr>
      </w:pPr>
      <w:r w:rsidRPr="0064678A">
        <w:rPr>
          <w:rFonts w:ascii="Times New Roman" w:hAnsi="Times New Roman" w:cs="Times New Roman"/>
          <w:sz w:val="26"/>
          <w:szCs w:val="26"/>
        </w:rPr>
        <w:t>«_____»____________20___ г.</w:t>
      </w:r>
      <w:r w:rsidRPr="0064678A">
        <w:rPr>
          <w:rFonts w:ascii="Times New Roman" w:hAnsi="Times New Roman" w:cs="Times New Roman"/>
          <w:sz w:val="26"/>
          <w:szCs w:val="26"/>
        </w:rPr>
        <w:tab/>
      </w:r>
      <w:r w:rsidR="001A38C1" w:rsidRPr="0064678A">
        <w:rPr>
          <w:rFonts w:ascii="Times New Roman" w:hAnsi="Times New Roman" w:cs="Times New Roman"/>
          <w:sz w:val="26"/>
          <w:szCs w:val="26"/>
        </w:rPr>
        <w:t xml:space="preserve">  _________________________________</w:t>
      </w:r>
    </w:p>
    <w:p w:rsidR="00526855" w:rsidRPr="0064678A" w:rsidRDefault="001A38C1" w:rsidP="00FC0F0A">
      <w:pPr>
        <w:spacing w:after="0" w:line="240" w:lineRule="auto"/>
        <w:rPr>
          <w:rFonts w:ascii="Times New Roman" w:hAnsi="Times New Roman" w:cs="Times New Roman"/>
          <w:sz w:val="28"/>
          <w:szCs w:val="28"/>
        </w:rPr>
      </w:pPr>
      <w:r w:rsidRPr="0064678A">
        <w:rPr>
          <w:rFonts w:ascii="Times New Roman" w:hAnsi="Times New Roman" w:cs="Times New Roman"/>
          <w:sz w:val="26"/>
          <w:szCs w:val="26"/>
        </w:rPr>
        <w:t xml:space="preserve">                                                                     (</w:t>
      </w:r>
      <w:r w:rsidRPr="0064678A">
        <w:rPr>
          <w:rFonts w:ascii="Times New Roman" w:hAnsi="Times New Roman" w:cs="Times New Roman"/>
          <w:sz w:val="20"/>
          <w:szCs w:val="20"/>
        </w:rPr>
        <w:t>Подпись и расшифровка)</w:t>
      </w:r>
      <w:r w:rsidR="00380F9E" w:rsidRPr="0064678A">
        <w:rPr>
          <w:rFonts w:ascii="Times New Roman" w:hAnsi="Times New Roman" w:cs="Times New Roman"/>
          <w:sz w:val="26"/>
          <w:szCs w:val="26"/>
        </w:rPr>
        <w:tab/>
      </w:r>
      <w:r w:rsidR="00380F9E" w:rsidRPr="0064678A">
        <w:rPr>
          <w:rFonts w:ascii="Times New Roman" w:hAnsi="Times New Roman" w:cs="Times New Roman"/>
          <w:sz w:val="26"/>
          <w:szCs w:val="26"/>
        </w:rPr>
        <w:tab/>
      </w:r>
      <w:r w:rsidR="00380F9E" w:rsidRPr="0064678A">
        <w:rPr>
          <w:rFonts w:ascii="Times New Roman" w:hAnsi="Times New Roman" w:cs="Times New Roman"/>
          <w:sz w:val="26"/>
          <w:szCs w:val="26"/>
        </w:rPr>
        <w:tab/>
      </w:r>
      <w:r w:rsidR="00380F9E" w:rsidRPr="0064678A">
        <w:rPr>
          <w:rFonts w:ascii="Times New Roman" w:hAnsi="Times New Roman" w:cs="Times New Roman"/>
          <w:sz w:val="26"/>
          <w:szCs w:val="26"/>
        </w:rPr>
        <w:tab/>
      </w:r>
    </w:p>
    <w:p w:rsidR="001A38C1" w:rsidRPr="0064678A" w:rsidRDefault="001A38C1" w:rsidP="00FC0F0A">
      <w:pPr>
        <w:spacing w:after="0" w:line="240" w:lineRule="auto"/>
        <w:rPr>
          <w:rFonts w:ascii="Times New Roman" w:hAnsi="Times New Roman" w:cs="Times New Roman"/>
          <w:sz w:val="28"/>
          <w:szCs w:val="28"/>
        </w:rPr>
      </w:pPr>
    </w:p>
    <w:p w:rsidR="00005A1D" w:rsidRPr="0064678A" w:rsidRDefault="00005A1D" w:rsidP="00FC0F0A">
      <w:pPr>
        <w:spacing w:after="0" w:line="240" w:lineRule="auto"/>
        <w:rPr>
          <w:rFonts w:ascii="Times New Roman" w:hAnsi="Times New Roman" w:cs="Times New Roman"/>
          <w:sz w:val="28"/>
          <w:szCs w:val="28"/>
        </w:rPr>
        <w:sectPr w:rsidR="00005A1D" w:rsidRPr="0064678A" w:rsidSect="00096408">
          <w:pgSz w:w="11906" w:h="16838"/>
          <w:pgMar w:top="851" w:right="851" w:bottom="568" w:left="1701" w:header="709" w:footer="709" w:gutter="0"/>
          <w:cols w:space="708"/>
          <w:docGrid w:linePitch="360"/>
        </w:sectPr>
      </w:pPr>
    </w:p>
    <w:p w:rsidR="00F60C81" w:rsidRPr="0064678A" w:rsidRDefault="00F60C81" w:rsidP="00F55288">
      <w:pPr>
        <w:spacing w:after="0" w:line="240" w:lineRule="auto"/>
        <w:ind w:left="4962"/>
        <w:rPr>
          <w:rFonts w:ascii="Times New Roman" w:hAnsi="Times New Roman" w:cs="Times New Roman"/>
          <w:sz w:val="28"/>
          <w:szCs w:val="28"/>
        </w:rPr>
      </w:pPr>
      <w:r w:rsidRPr="0064678A">
        <w:rPr>
          <w:rFonts w:ascii="Times New Roman" w:hAnsi="Times New Roman" w:cs="Times New Roman"/>
          <w:sz w:val="28"/>
          <w:szCs w:val="28"/>
        </w:rPr>
        <w:t>Приложение 3</w:t>
      </w:r>
      <w:r w:rsidRPr="0064678A">
        <w:rPr>
          <w:rFonts w:ascii="Times New Roman" w:hAnsi="Times New Roman" w:cs="Times New Roman"/>
          <w:sz w:val="28"/>
          <w:szCs w:val="28"/>
        </w:rPr>
        <w:br/>
        <w:t>к порядку формирования резерва</w:t>
      </w:r>
      <w:r w:rsidRPr="0064678A">
        <w:rPr>
          <w:rFonts w:ascii="Times New Roman" w:hAnsi="Times New Roman" w:cs="Times New Roman"/>
          <w:sz w:val="28"/>
          <w:szCs w:val="28"/>
        </w:rPr>
        <w:br/>
        <w:t xml:space="preserve">управленческих кадров в </w:t>
      </w:r>
      <w:r w:rsidR="001A38C1" w:rsidRPr="0064678A">
        <w:rPr>
          <w:rFonts w:ascii="Times New Roman" w:hAnsi="Times New Roman" w:cs="Times New Roman"/>
          <w:sz w:val="28"/>
          <w:szCs w:val="28"/>
        </w:rPr>
        <w:t>Осташковском городском округе</w:t>
      </w:r>
    </w:p>
    <w:p w:rsidR="008B66E2" w:rsidRPr="0064678A" w:rsidRDefault="008B66E2" w:rsidP="00FC0F0A">
      <w:pPr>
        <w:autoSpaceDE w:val="0"/>
        <w:autoSpaceDN w:val="0"/>
        <w:adjustRightInd w:val="0"/>
        <w:spacing w:after="0" w:line="240" w:lineRule="auto"/>
        <w:jc w:val="both"/>
        <w:outlineLvl w:val="0"/>
        <w:rPr>
          <w:rFonts w:ascii="Times New Roman" w:hAnsi="Times New Roman" w:cs="Times New Roman"/>
          <w:sz w:val="24"/>
          <w:szCs w:val="24"/>
        </w:rPr>
      </w:pPr>
    </w:p>
    <w:p w:rsidR="008B66E2" w:rsidRPr="0064678A" w:rsidRDefault="008B66E2" w:rsidP="00FC0F0A">
      <w:pPr>
        <w:autoSpaceDE w:val="0"/>
        <w:autoSpaceDN w:val="0"/>
        <w:adjustRightInd w:val="0"/>
        <w:spacing w:after="0" w:line="240" w:lineRule="auto"/>
        <w:jc w:val="center"/>
        <w:rPr>
          <w:rFonts w:ascii="Times New Roman" w:hAnsi="Times New Roman" w:cs="Times New Roman"/>
          <w:b/>
          <w:sz w:val="24"/>
          <w:szCs w:val="24"/>
        </w:rPr>
      </w:pPr>
      <w:r w:rsidRPr="0064678A">
        <w:rPr>
          <w:rFonts w:ascii="Times New Roman" w:hAnsi="Times New Roman" w:cs="Times New Roman"/>
          <w:b/>
          <w:sz w:val="24"/>
          <w:szCs w:val="24"/>
        </w:rPr>
        <w:t>АНКЕТА</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         </w:t>
      </w:r>
      <w:r w:rsidR="0064678A">
        <w:rPr>
          <w:rFonts w:ascii="Times New Roman" w:hAnsi="Times New Roman" w:cs="Times New Roman"/>
        </w:rPr>
        <w:t xml:space="preserve">                  </w:t>
      </w:r>
      <w:r w:rsidRPr="0064678A">
        <w:rPr>
          <w:rFonts w:ascii="Times New Roman" w:hAnsi="Times New Roman" w:cs="Times New Roman"/>
        </w:rPr>
        <w:t xml:space="preserve"> │</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        </w:t>
      </w:r>
      <w:r w:rsidR="0064678A">
        <w:rPr>
          <w:rFonts w:ascii="Times New Roman" w:hAnsi="Times New Roman" w:cs="Times New Roman"/>
        </w:rPr>
        <w:t xml:space="preserve">                  </w:t>
      </w:r>
      <w:r w:rsidRPr="0064678A">
        <w:rPr>
          <w:rFonts w:ascii="Times New Roman" w:hAnsi="Times New Roman" w:cs="Times New Roman"/>
        </w:rPr>
        <w:t xml:space="preserve">  │</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w:t>
      </w:r>
      <w:proofErr w:type="gramStart"/>
      <w:r w:rsidRPr="0064678A">
        <w:rPr>
          <w:rFonts w:ascii="Times New Roman" w:hAnsi="Times New Roman" w:cs="Times New Roman"/>
        </w:rPr>
        <w:t>│  Место</w:t>
      </w:r>
      <w:proofErr w:type="gramEnd"/>
      <w:r w:rsidRPr="0064678A">
        <w:rPr>
          <w:rFonts w:ascii="Times New Roman" w:hAnsi="Times New Roman" w:cs="Times New Roman"/>
        </w:rPr>
        <w:t xml:space="preserve">   </w:t>
      </w:r>
      <w:r w:rsidR="0064678A">
        <w:rPr>
          <w:rFonts w:ascii="Times New Roman" w:hAnsi="Times New Roman" w:cs="Times New Roman"/>
        </w:rPr>
        <w:t xml:space="preserve">            </w:t>
      </w:r>
      <w:r w:rsidRPr="0064678A">
        <w:rPr>
          <w:rFonts w:ascii="Times New Roman" w:hAnsi="Times New Roman" w:cs="Times New Roman"/>
        </w:rPr>
        <w:t>│</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   для</w:t>
      </w:r>
      <w:r w:rsidR="0064678A">
        <w:rPr>
          <w:rFonts w:ascii="Times New Roman" w:hAnsi="Times New Roman" w:cs="Times New Roman"/>
        </w:rPr>
        <w:t xml:space="preserve">               </w:t>
      </w:r>
      <w:r w:rsidRPr="0064678A">
        <w:rPr>
          <w:rFonts w:ascii="Times New Roman" w:hAnsi="Times New Roman" w:cs="Times New Roman"/>
        </w:rPr>
        <w:t xml:space="preserve">    │</w:t>
      </w:r>
    </w:p>
    <w:p w:rsidR="0064678A" w:rsidRDefault="0064678A" w:rsidP="00FC0F0A">
      <w:pPr>
        <w:pStyle w:val="ConsPlusNonformat"/>
        <w:rPr>
          <w:rFonts w:ascii="Times New Roman" w:hAnsi="Times New Roman" w:cs="Times New Roman"/>
        </w:rPr>
      </w:pPr>
      <w:r>
        <w:rPr>
          <w:rFonts w:ascii="Times New Roman" w:hAnsi="Times New Roman" w:cs="Times New Roman"/>
        </w:rPr>
        <w:t xml:space="preserve">                                                               </w:t>
      </w:r>
      <w:r w:rsidRPr="0064678A">
        <w:rPr>
          <w:rFonts w:ascii="Times New Roman" w:hAnsi="Times New Roman" w:cs="Times New Roman"/>
        </w:rPr>
        <w:t>│фотографии</w:t>
      </w:r>
      <w:r>
        <w:rPr>
          <w:rFonts w:ascii="Times New Roman" w:hAnsi="Times New Roman" w:cs="Times New Roman"/>
        </w:rPr>
        <w:t xml:space="preserve">       </w:t>
      </w:r>
      <w:r w:rsidRPr="0064678A">
        <w:rPr>
          <w:rFonts w:ascii="Times New Roman" w:hAnsi="Times New Roman" w:cs="Times New Roman"/>
        </w:rPr>
        <w:t>│</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1. Фамилия ___________________________________________     </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Имя _______________________________________________     </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Отчество __________________________________________     </w:t>
      </w:r>
    </w:p>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16"/>
        <w:gridCol w:w="4422"/>
      </w:tblGrid>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3. Семейное положение (статус, наличие детей)</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4. Число, месяц, год и место рождения (село, деревня, город, район, область, край, республика, страна)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5. Период (общее время) проживания в субъекте РФ (суммарное, лет)</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6. Домашний адрес (адрес регистрации, фактического проживания), контактная информация</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7. Гражданство (если изменяли, то укажите, когда и по какой причине, если имеете гражданство другого государства - укажите)</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8. Образование (профессиональная образовательная организация или образовательная организация высшего образования, год окончания, номер диплома). Направление подготовки или специальность по диплому, квалификация или степень (бакалавр, магистр) по диплому</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9. Послевузовское профессиональное образование: аспирантура, адъюнктура, докторантура (наименование профессиональной образовательной организации или образовательной организации высшего образования, год окончания)</w:t>
            </w:r>
          </w:p>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Ученая степень, ученое звание (когда присвоены, номера дипломов, аттестатов) (указываются от более раннего к последующему)</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10. Дополнительное профессиональное образование: профессиональная переподготовка, повышение квалификации (когда и какие учебные заведения окончили, названия программ, количество часов) (указываются от более раннего к последующему за последние 3 года)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11. Сведения о службе в Вооруженных силах, органах безопасности и правопорядка (период прохождения службы, вид службы, должность/звание)</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12.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13. Владение программным обеспечением (каким, в какой степени)</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14.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15. Сведения об участии в выборных кампаниях в качестве кандидата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r w:rsidRPr="0064678A">
              <w:rPr>
                <w:rFonts w:ascii="Times New Roman" w:hAnsi="Times New Roman" w:cs="Times New Roman"/>
                <w:sz w:val="24"/>
                <w:szCs w:val="24"/>
              </w:rPr>
              <w:t>16. Были ли Вы судимы, когда и за что</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bl>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p w:rsidR="008B66E2" w:rsidRPr="0064678A" w:rsidRDefault="008B66E2" w:rsidP="00FC0F0A">
      <w:pPr>
        <w:autoSpaceDE w:val="0"/>
        <w:autoSpaceDN w:val="0"/>
        <w:adjustRightInd w:val="0"/>
        <w:spacing w:after="0" w:line="240" w:lineRule="auto"/>
        <w:ind w:firstLine="540"/>
        <w:jc w:val="both"/>
        <w:rPr>
          <w:rFonts w:ascii="Times New Roman" w:hAnsi="Times New Roman" w:cs="Times New Roman"/>
          <w:sz w:val="24"/>
          <w:szCs w:val="24"/>
        </w:rPr>
      </w:pPr>
      <w:r w:rsidRPr="0064678A">
        <w:rPr>
          <w:rFonts w:ascii="Times New Roman" w:hAnsi="Times New Roman" w:cs="Times New Roman"/>
          <w:sz w:val="24"/>
          <w:szCs w:val="24"/>
        </w:rPr>
        <w:t>17. Выполняемая работа с начала трудовой деятельности (включая работу по совместительству, предпринимательскую деятельность, на выборных должностях):</w:t>
      </w:r>
    </w:p>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701"/>
        <w:gridCol w:w="2494"/>
        <w:gridCol w:w="1980"/>
        <w:gridCol w:w="1531"/>
      </w:tblGrid>
      <w:tr w:rsidR="008B66E2" w:rsidRPr="0064678A">
        <w:trPr>
          <w:trHeight w:val="50"/>
        </w:trPr>
        <w:tc>
          <w:tcPr>
            <w:tcW w:w="3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Число, месяц и год (по каждой должности)</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Должность с указанием организации (ключевые функции)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Адрес организации (в т.ч. за границей)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Причины ухода</w:t>
            </w:r>
          </w:p>
        </w:tc>
      </w:tr>
      <w:tr w:rsidR="008B66E2" w:rsidRPr="0064678A">
        <w:trPr>
          <w:trHeight w:val="50"/>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поступления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ухода</w:t>
            </w: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bl>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p w:rsidR="008B66E2" w:rsidRPr="0064678A" w:rsidRDefault="008B66E2" w:rsidP="00FC0F0A">
      <w:pPr>
        <w:autoSpaceDE w:val="0"/>
        <w:autoSpaceDN w:val="0"/>
        <w:adjustRightInd w:val="0"/>
        <w:spacing w:after="0" w:line="240" w:lineRule="auto"/>
        <w:ind w:firstLine="540"/>
        <w:jc w:val="both"/>
        <w:rPr>
          <w:rFonts w:ascii="Times New Roman" w:hAnsi="Times New Roman" w:cs="Times New Roman"/>
          <w:sz w:val="24"/>
          <w:szCs w:val="24"/>
        </w:rPr>
      </w:pPr>
      <w:r w:rsidRPr="0064678A">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w:t>
      </w:r>
    </w:p>
    <w:p w:rsidR="008B66E2" w:rsidRPr="0064678A" w:rsidRDefault="008B66E2" w:rsidP="00FC0F0A">
      <w:pPr>
        <w:autoSpaceDE w:val="0"/>
        <w:autoSpaceDN w:val="0"/>
        <w:adjustRightInd w:val="0"/>
        <w:spacing w:after="0" w:line="240" w:lineRule="auto"/>
        <w:ind w:firstLine="540"/>
        <w:jc w:val="both"/>
        <w:rPr>
          <w:rFonts w:ascii="Times New Roman" w:hAnsi="Times New Roman" w:cs="Times New Roman"/>
          <w:sz w:val="24"/>
          <w:szCs w:val="24"/>
        </w:rPr>
      </w:pPr>
      <w:r w:rsidRPr="0064678A">
        <w:rPr>
          <w:rFonts w:ascii="Times New Roman" w:hAnsi="Times New Roman" w:cs="Times New Roman"/>
          <w:sz w:val="24"/>
          <w:szCs w:val="24"/>
        </w:rPr>
        <w:t>18. Ваши достижения (реализованные проекты):</w:t>
      </w:r>
    </w:p>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757"/>
        <w:gridCol w:w="2310"/>
        <w:gridCol w:w="1650"/>
        <w:gridCol w:w="3288"/>
      </w:tblGrid>
      <w:tr w:rsidR="008B66E2" w:rsidRPr="0064678A">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N п/п</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Название проекта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Уровень проекта (федеральный, региональный, местный)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Примерный бюджет</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Ваша роль в проекте (инициатор, руководитель, координатор, участник и т.п.)</w:t>
            </w:r>
          </w:p>
        </w:tc>
      </w:tr>
      <w:tr w:rsidR="008B66E2" w:rsidRPr="0064678A">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r w:rsidRPr="0064678A">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bl>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p w:rsidR="008B66E2" w:rsidRPr="0064678A" w:rsidRDefault="008B66E2" w:rsidP="00FC0F0A">
      <w:pPr>
        <w:autoSpaceDE w:val="0"/>
        <w:autoSpaceDN w:val="0"/>
        <w:adjustRightInd w:val="0"/>
        <w:spacing w:after="0" w:line="240" w:lineRule="auto"/>
        <w:ind w:firstLine="540"/>
        <w:jc w:val="both"/>
        <w:rPr>
          <w:rFonts w:ascii="Times New Roman" w:hAnsi="Times New Roman" w:cs="Times New Roman"/>
          <w:sz w:val="24"/>
          <w:szCs w:val="24"/>
        </w:rPr>
      </w:pPr>
      <w:r w:rsidRPr="0064678A">
        <w:rPr>
          <w:rFonts w:ascii="Times New Roman" w:hAnsi="Times New Roman" w:cs="Times New Roman"/>
          <w:sz w:val="24"/>
          <w:szCs w:val="24"/>
        </w:rPr>
        <w:t>19. Участие в работе коллегиальных, совещательных органов, членство в общественных организациях:</w:t>
      </w:r>
    </w:p>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11"/>
        <w:gridCol w:w="1871"/>
        <w:gridCol w:w="4932"/>
      </w:tblGrid>
      <w:tr w:rsidR="008B66E2" w:rsidRPr="0064678A">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N п/п</w:t>
            </w:r>
          </w:p>
        </w:tc>
        <w:tc>
          <w:tcPr>
            <w:tcW w:w="4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Число, месяц и год</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Должность с указанием организации, коллегиального органа</w:t>
            </w:r>
          </w:p>
        </w:tc>
      </w:tr>
      <w:tr w:rsidR="008B66E2" w:rsidRPr="0064678A">
        <w:trPr>
          <w:trHeight w:val="10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поступления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ухода</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r w:rsidRPr="0064678A">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bl>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20. Публикации 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21. Государственные награды, иные награды и знаки отличия</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22. Ваши близкие  родственники  (отец, мать,  братья,  сестры и  дети),</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а также муж (жена), в том числе бывшие</w:t>
      </w:r>
    </w:p>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531"/>
        <w:gridCol w:w="1984"/>
        <w:gridCol w:w="1757"/>
        <w:gridCol w:w="2324"/>
        <w:gridCol w:w="2041"/>
      </w:tblGrid>
      <w:tr w:rsidR="008B66E2" w:rsidRPr="0064678A">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Степень родства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Год, число, месяц и место рождения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Место работы (наименование и адрес организации), должность</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jc w:val="center"/>
              <w:rPr>
                <w:rFonts w:ascii="Times New Roman" w:hAnsi="Times New Roman" w:cs="Times New Roman"/>
                <w:sz w:val="24"/>
                <w:szCs w:val="24"/>
              </w:rPr>
            </w:pPr>
            <w:r w:rsidRPr="0064678A">
              <w:rPr>
                <w:rFonts w:ascii="Times New Roman" w:hAnsi="Times New Roman" w:cs="Times New Roman"/>
                <w:sz w:val="24"/>
                <w:szCs w:val="24"/>
              </w:rPr>
              <w:t>Домашний адрес (адрес регистрации, фактического проживания)</w:t>
            </w:r>
          </w:p>
        </w:tc>
      </w:tr>
      <w:tr w:rsidR="008B66E2" w:rsidRPr="0064678A">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r w:rsidR="008B66E2" w:rsidRPr="0064678A">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6E2" w:rsidRPr="0064678A" w:rsidRDefault="008B66E2" w:rsidP="00FC0F0A">
            <w:pPr>
              <w:autoSpaceDE w:val="0"/>
              <w:autoSpaceDN w:val="0"/>
              <w:adjustRightInd w:val="0"/>
              <w:spacing w:after="0" w:line="240" w:lineRule="auto"/>
              <w:rPr>
                <w:rFonts w:ascii="Times New Roman" w:hAnsi="Times New Roman" w:cs="Times New Roman"/>
                <w:sz w:val="24"/>
                <w:szCs w:val="24"/>
              </w:rPr>
            </w:pPr>
          </w:p>
        </w:tc>
      </w:tr>
    </w:tbl>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23. Паспорт или документ, его заменяющий</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(серия, номер, кем и когда выдан)</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24. Пожелания по направлению деятельности</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25. Пожелания по функциональным обязанностям</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26. Пожелания по оплате труда</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___________________________________________________________________________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27. Рекомендации с последних мест работы, учебы</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1) ____________________________________________________________________</w:t>
      </w: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2) ____________________________________________________________________</w:t>
      </w:r>
    </w:p>
    <w:p w:rsidR="008B66E2" w:rsidRPr="0064678A" w:rsidRDefault="008B66E2" w:rsidP="00FC0F0A">
      <w:pPr>
        <w:pStyle w:val="ConsPlusNonformat"/>
        <w:rPr>
          <w:rFonts w:ascii="Times New Roman" w:hAnsi="Times New Roman" w:cs="Times New Roman"/>
        </w:rPr>
      </w:pPr>
    </w:p>
    <w:p w:rsidR="008B66E2" w:rsidRPr="0064678A" w:rsidRDefault="008B66E2" w:rsidP="00FC0F0A">
      <w:pPr>
        <w:pStyle w:val="ConsPlusNonformat"/>
        <w:rPr>
          <w:rFonts w:ascii="Times New Roman" w:hAnsi="Times New Roman" w:cs="Times New Roman"/>
        </w:rPr>
      </w:pPr>
      <w:r w:rsidRPr="0064678A">
        <w:rPr>
          <w:rFonts w:ascii="Times New Roman" w:hAnsi="Times New Roman" w:cs="Times New Roman"/>
        </w:rPr>
        <w:t xml:space="preserve">    "____" _______________ 20___ г.               Подпись _________________</w:t>
      </w:r>
    </w:p>
    <w:p w:rsidR="008B66E2" w:rsidRPr="0064678A" w:rsidRDefault="008B66E2" w:rsidP="00FC0F0A">
      <w:pPr>
        <w:autoSpaceDE w:val="0"/>
        <w:autoSpaceDN w:val="0"/>
        <w:adjustRightInd w:val="0"/>
        <w:spacing w:after="0" w:line="240" w:lineRule="auto"/>
        <w:jc w:val="both"/>
        <w:rPr>
          <w:rFonts w:ascii="Times New Roman" w:hAnsi="Times New Roman" w:cs="Times New Roman"/>
          <w:sz w:val="24"/>
          <w:szCs w:val="24"/>
        </w:rPr>
      </w:pPr>
    </w:p>
    <w:p w:rsidR="008B66E2" w:rsidRPr="0064678A" w:rsidRDefault="008B66E2" w:rsidP="00FC0F0A">
      <w:pPr>
        <w:spacing w:after="0" w:line="240" w:lineRule="auto"/>
        <w:rPr>
          <w:rFonts w:ascii="Times New Roman" w:hAnsi="Times New Roman" w:cs="Times New Roman"/>
          <w:sz w:val="24"/>
          <w:szCs w:val="24"/>
        </w:rPr>
      </w:pPr>
    </w:p>
    <w:p w:rsidR="008B66E2" w:rsidRPr="0064678A" w:rsidRDefault="008B66E2" w:rsidP="00FC0F0A">
      <w:pPr>
        <w:spacing w:after="0" w:line="240" w:lineRule="auto"/>
        <w:rPr>
          <w:rFonts w:ascii="Times New Roman" w:hAnsi="Times New Roman" w:cs="Times New Roman"/>
          <w:sz w:val="24"/>
          <w:szCs w:val="24"/>
        </w:rPr>
      </w:pPr>
    </w:p>
    <w:p w:rsidR="008B66E2" w:rsidRPr="0064678A" w:rsidRDefault="008B66E2" w:rsidP="00FC0F0A">
      <w:pPr>
        <w:spacing w:after="0" w:line="240" w:lineRule="auto"/>
        <w:rPr>
          <w:rFonts w:ascii="Times New Roman" w:hAnsi="Times New Roman" w:cs="Times New Roman"/>
          <w:sz w:val="24"/>
          <w:szCs w:val="24"/>
        </w:rPr>
      </w:pPr>
    </w:p>
    <w:p w:rsidR="00096408" w:rsidRPr="0064678A" w:rsidRDefault="00096408" w:rsidP="00FC0F0A">
      <w:pPr>
        <w:spacing w:after="0" w:line="240" w:lineRule="auto"/>
        <w:rPr>
          <w:rFonts w:ascii="Times New Roman" w:hAnsi="Times New Roman" w:cs="Times New Roman"/>
          <w:sz w:val="24"/>
          <w:szCs w:val="24"/>
        </w:rPr>
      </w:pPr>
    </w:p>
    <w:p w:rsidR="00096408" w:rsidRPr="0064678A" w:rsidRDefault="00096408" w:rsidP="00FC0F0A">
      <w:pPr>
        <w:spacing w:after="0" w:line="240" w:lineRule="auto"/>
        <w:rPr>
          <w:rFonts w:ascii="Times New Roman" w:hAnsi="Times New Roman" w:cs="Times New Roman"/>
          <w:sz w:val="24"/>
          <w:szCs w:val="24"/>
        </w:rPr>
      </w:pPr>
    </w:p>
    <w:p w:rsidR="00096408" w:rsidRPr="0064678A" w:rsidRDefault="00096408" w:rsidP="00FC0F0A">
      <w:pPr>
        <w:spacing w:after="0" w:line="240" w:lineRule="auto"/>
        <w:rPr>
          <w:rFonts w:ascii="Times New Roman" w:hAnsi="Times New Roman" w:cs="Times New Roman"/>
          <w:sz w:val="24"/>
          <w:szCs w:val="24"/>
        </w:rPr>
      </w:pPr>
    </w:p>
    <w:p w:rsidR="00096408" w:rsidRPr="0064678A" w:rsidRDefault="00096408" w:rsidP="00FC0F0A">
      <w:pPr>
        <w:spacing w:after="0" w:line="240" w:lineRule="auto"/>
        <w:rPr>
          <w:rFonts w:ascii="Times New Roman" w:hAnsi="Times New Roman" w:cs="Times New Roman"/>
          <w:sz w:val="24"/>
          <w:szCs w:val="24"/>
        </w:rPr>
      </w:pPr>
    </w:p>
    <w:p w:rsidR="00005A1D" w:rsidRPr="0064678A" w:rsidRDefault="00005A1D" w:rsidP="00FC0F0A">
      <w:pPr>
        <w:spacing w:after="0" w:line="240" w:lineRule="auto"/>
        <w:rPr>
          <w:rFonts w:ascii="Times New Roman" w:hAnsi="Times New Roman" w:cs="Times New Roman"/>
          <w:sz w:val="24"/>
          <w:szCs w:val="24"/>
        </w:rPr>
        <w:sectPr w:rsidR="00005A1D" w:rsidRPr="0064678A" w:rsidSect="00096408">
          <w:pgSz w:w="11906" w:h="16838"/>
          <w:pgMar w:top="851" w:right="851" w:bottom="568" w:left="1701" w:header="709" w:footer="709" w:gutter="0"/>
          <w:cols w:space="708"/>
          <w:docGrid w:linePitch="360"/>
        </w:sectPr>
      </w:pPr>
    </w:p>
    <w:p w:rsidR="00D47BF2" w:rsidRPr="0064678A" w:rsidRDefault="00D47BF2" w:rsidP="00F55288">
      <w:pPr>
        <w:spacing w:after="0" w:line="240" w:lineRule="auto"/>
        <w:ind w:left="5245"/>
        <w:rPr>
          <w:rFonts w:ascii="Times New Roman" w:hAnsi="Times New Roman" w:cs="Times New Roman"/>
          <w:sz w:val="28"/>
          <w:szCs w:val="28"/>
        </w:rPr>
      </w:pPr>
      <w:r w:rsidRPr="0064678A">
        <w:rPr>
          <w:rFonts w:ascii="Times New Roman" w:hAnsi="Times New Roman" w:cs="Times New Roman"/>
          <w:sz w:val="28"/>
          <w:szCs w:val="28"/>
        </w:rPr>
        <w:t>Приложение 4</w:t>
      </w:r>
      <w:r w:rsidRPr="0064678A">
        <w:rPr>
          <w:rFonts w:ascii="Times New Roman" w:hAnsi="Times New Roman" w:cs="Times New Roman"/>
          <w:sz w:val="28"/>
          <w:szCs w:val="28"/>
        </w:rPr>
        <w:br/>
        <w:t>к Порядку формирования резерва</w:t>
      </w:r>
      <w:r w:rsidRPr="0064678A">
        <w:rPr>
          <w:rFonts w:ascii="Times New Roman" w:hAnsi="Times New Roman" w:cs="Times New Roman"/>
          <w:sz w:val="28"/>
          <w:szCs w:val="28"/>
        </w:rPr>
        <w:br/>
        <w:t xml:space="preserve">управленческих кадров в </w:t>
      </w:r>
      <w:r w:rsidR="001A38C1" w:rsidRPr="0064678A">
        <w:rPr>
          <w:rFonts w:ascii="Times New Roman" w:hAnsi="Times New Roman" w:cs="Times New Roman"/>
          <w:sz w:val="28"/>
          <w:szCs w:val="28"/>
        </w:rPr>
        <w:t>Осташковском городском округе</w:t>
      </w:r>
    </w:p>
    <w:p w:rsidR="00D47BF2" w:rsidRPr="0064678A" w:rsidRDefault="00D47BF2" w:rsidP="00FC0F0A">
      <w:pPr>
        <w:spacing w:after="0" w:line="240" w:lineRule="auto"/>
        <w:rPr>
          <w:rFonts w:ascii="Times New Roman" w:hAnsi="Times New Roman" w:cs="Times New Roman"/>
          <w:sz w:val="24"/>
          <w:szCs w:val="24"/>
        </w:rPr>
      </w:pPr>
    </w:p>
    <w:p w:rsidR="00D47BF2" w:rsidRPr="0064678A" w:rsidRDefault="00D47BF2" w:rsidP="00FC0F0A">
      <w:pPr>
        <w:spacing w:after="0" w:line="240" w:lineRule="auto"/>
        <w:jc w:val="center"/>
        <w:rPr>
          <w:rFonts w:ascii="Times New Roman" w:hAnsi="Times New Roman" w:cs="Times New Roman"/>
          <w:b/>
          <w:sz w:val="14"/>
          <w:szCs w:val="14"/>
        </w:rPr>
      </w:pPr>
      <w:r w:rsidRPr="0064678A">
        <w:rPr>
          <w:rFonts w:ascii="Times New Roman" w:hAnsi="Times New Roman" w:cs="Times New Roman"/>
          <w:b/>
          <w:sz w:val="28"/>
          <w:szCs w:val="28"/>
        </w:rPr>
        <w:t>Вопросник</w:t>
      </w:r>
    </w:p>
    <w:p w:rsidR="00E32CAE" w:rsidRPr="0064678A" w:rsidRDefault="00E32CAE" w:rsidP="00FC0F0A">
      <w:pPr>
        <w:spacing w:after="0" w:line="240" w:lineRule="auto"/>
        <w:rPr>
          <w:rFonts w:ascii="Times New Roman" w:hAnsi="Times New Roman" w:cs="Times New Roman"/>
          <w:sz w:val="28"/>
          <w:szCs w:val="28"/>
        </w:rPr>
      </w:pPr>
    </w:p>
    <w:p w:rsidR="00D47BF2" w:rsidRPr="0064678A" w:rsidRDefault="00D47BF2"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 xml:space="preserve">Как </w:t>
      </w:r>
      <w:r w:rsidR="00E32CAE" w:rsidRPr="0064678A">
        <w:rPr>
          <w:rFonts w:ascii="Times New Roman" w:hAnsi="Times New Roman" w:cs="Times New Roman"/>
          <w:sz w:val="28"/>
          <w:szCs w:val="28"/>
        </w:rPr>
        <w:t>Вы обычно проводите свое свободное время?</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Ваши планы на ближайшее будущее?</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Как Вы постараетесь достичь поставленных целей?</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Ваши главные  достижения и неудачи?</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Ваши сильные стороны характера</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____________________________________________________________________________________________________________________________________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Какие личностные черты Вам хотелось бы в себе исправить?</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Я работаю, потому что…</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1)_________________________________________________________________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2)_________________________________________________________________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3)_________________________________________________________________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Как Вы определите, что добились успеха в организации. Объясните, пожалуйста, за счет чего…</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1)___________________________________________________________________________________________________________________________________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2)___________________________________________________________________________________________________________________________________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3)___________________________________________________________________________________________________________________________________</w:t>
      </w:r>
    </w:p>
    <w:p w:rsidR="00E32CAE" w:rsidRPr="0064678A" w:rsidRDefault="00E32CAE" w:rsidP="00FC0F0A">
      <w:pPr>
        <w:spacing w:after="0" w:line="240" w:lineRule="auto"/>
        <w:rPr>
          <w:rFonts w:ascii="Times New Roman" w:hAnsi="Times New Roman" w:cs="Times New Roman"/>
          <w:sz w:val="28"/>
          <w:szCs w:val="28"/>
        </w:rPr>
      </w:pPr>
    </w:p>
    <w:p w:rsidR="00E32CAE" w:rsidRPr="0064678A" w:rsidRDefault="00E32CAE" w:rsidP="00FC0F0A">
      <w:pPr>
        <w:spacing w:after="0" w:line="240" w:lineRule="auto"/>
        <w:rPr>
          <w:rFonts w:ascii="Times New Roman" w:hAnsi="Times New Roman" w:cs="Times New Roman"/>
          <w:sz w:val="28"/>
          <w:szCs w:val="28"/>
        </w:rPr>
      </w:pPr>
      <w:r w:rsidRPr="0064678A">
        <w:rPr>
          <w:rFonts w:ascii="Times New Roman" w:hAnsi="Times New Roman" w:cs="Times New Roman"/>
          <w:sz w:val="28"/>
          <w:szCs w:val="28"/>
        </w:rPr>
        <w:t>Ф.</w:t>
      </w:r>
      <w:r w:rsidR="00375EB5" w:rsidRPr="0064678A">
        <w:rPr>
          <w:rFonts w:ascii="Times New Roman" w:hAnsi="Times New Roman" w:cs="Times New Roman"/>
          <w:sz w:val="28"/>
          <w:szCs w:val="28"/>
        </w:rPr>
        <w:t>И.О.</w:t>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r>
      <w:r w:rsidR="00375EB5" w:rsidRPr="0064678A">
        <w:rPr>
          <w:rFonts w:ascii="Times New Roman" w:hAnsi="Times New Roman" w:cs="Times New Roman"/>
          <w:sz w:val="28"/>
          <w:szCs w:val="28"/>
        </w:rPr>
        <w:tab/>
        <w:t xml:space="preserve">подпись </w:t>
      </w:r>
    </w:p>
    <w:p w:rsidR="00111371" w:rsidRPr="0064678A" w:rsidRDefault="00111371" w:rsidP="00FC0F0A">
      <w:pPr>
        <w:spacing w:after="0" w:line="240" w:lineRule="auto"/>
        <w:rPr>
          <w:rFonts w:ascii="Times New Roman" w:hAnsi="Times New Roman" w:cs="Times New Roman"/>
          <w:sz w:val="28"/>
          <w:szCs w:val="28"/>
        </w:rPr>
      </w:pPr>
    </w:p>
    <w:p w:rsidR="00111371" w:rsidRPr="0064678A" w:rsidRDefault="00111371" w:rsidP="00FC0F0A">
      <w:pPr>
        <w:spacing w:after="0" w:line="240" w:lineRule="auto"/>
        <w:rPr>
          <w:rFonts w:ascii="Times New Roman" w:hAnsi="Times New Roman" w:cs="Times New Roman"/>
          <w:sz w:val="28"/>
          <w:szCs w:val="28"/>
        </w:rPr>
      </w:pPr>
    </w:p>
    <w:p w:rsidR="00005A1D" w:rsidRPr="0064678A" w:rsidRDefault="00005A1D" w:rsidP="00FC0F0A">
      <w:pPr>
        <w:spacing w:after="0" w:line="240" w:lineRule="auto"/>
        <w:rPr>
          <w:rFonts w:ascii="Times New Roman" w:hAnsi="Times New Roman" w:cs="Times New Roman"/>
          <w:sz w:val="28"/>
          <w:szCs w:val="28"/>
        </w:rPr>
        <w:sectPr w:rsidR="00005A1D" w:rsidRPr="0064678A" w:rsidSect="00096408">
          <w:pgSz w:w="11906" w:h="16838"/>
          <w:pgMar w:top="851" w:right="851" w:bottom="568" w:left="1701" w:header="709" w:footer="709" w:gutter="0"/>
          <w:cols w:space="708"/>
          <w:docGrid w:linePitch="360"/>
        </w:sectPr>
      </w:pPr>
    </w:p>
    <w:p w:rsidR="00111371" w:rsidRPr="0064678A" w:rsidRDefault="00111371" w:rsidP="00F55288">
      <w:pPr>
        <w:spacing w:after="0" w:line="240" w:lineRule="auto"/>
        <w:ind w:left="4820"/>
        <w:rPr>
          <w:rFonts w:ascii="Times New Roman" w:hAnsi="Times New Roman" w:cs="Times New Roman"/>
          <w:sz w:val="28"/>
          <w:szCs w:val="28"/>
        </w:rPr>
      </w:pPr>
      <w:r w:rsidRPr="0064678A">
        <w:rPr>
          <w:rFonts w:ascii="Times New Roman" w:hAnsi="Times New Roman" w:cs="Times New Roman"/>
          <w:sz w:val="28"/>
          <w:szCs w:val="28"/>
        </w:rPr>
        <w:t>Приложение 2</w:t>
      </w:r>
    </w:p>
    <w:p w:rsidR="00111371" w:rsidRPr="0064678A" w:rsidRDefault="00111371" w:rsidP="00F55288">
      <w:pPr>
        <w:spacing w:after="0" w:line="240" w:lineRule="auto"/>
        <w:ind w:left="4820"/>
        <w:rPr>
          <w:rFonts w:ascii="Times New Roman" w:hAnsi="Times New Roman" w:cs="Times New Roman"/>
          <w:sz w:val="28"/>
          <w:szCs w:val="28"/>
        </w:rPr>
      </w:pPr>
      <w:r w:rsidRPr="0064678A">
        <w:rPr>
          <w:rFonts w:ascii="Times New Roman" w:hAnsi="Times New Roman" w:cs="Times New Roman"/>
          <w:sz w:val="28"/>
          <w:szCs w:val="28"/>
        </w:rPr>
        <w:t>к постановлению Администрации</w:t>
      </w:r>
    </w:p>
    <w:p w:rsidR="00111371" w:rsidRPr="0064678A" w:rsidRDefault="00111371" w:rsidP="00F55288">
      <w:pPr>
        <w:spacing w:after="0" w:line="240" w:lineRule="auto"/>
        <w:ind w:left="4820"/>
        <w:rPr>
          <w:rFonts w:ascii="Times New Roman" w:hAnsi="Times New Roman" w:cs="Times New Roman"/>
          <w:sz w:val="28"/>
          <w:szCs w:val="28"/>
        </w:rPr>
      </w:pPr>
      <w:r w:rsidRPr="0064678A">
        <w:rPr>
          <w:rFonts w:ascii="Times New Roman" w:hAnsi="Times New Roman" w:cs="Times New Roman"/>
          <w:sz w:val="28"/>
          <w:szCs w:val="28"/>
        </w:rPr>
        <w:t>Осташковского городского округа</w:t>
      </w:r>
    </w:p>
    <w:p w:rsidR="00111371" w:rsidRPr="0064678A" w:rsidRDefault="00005A1D" w:rsidP="00F55288">
      <w:pPr>
        <w:spacing w:after="0" w:line="240" w:lineRule="auto"/>
        <w:ind w:left="4820"/>
        <w:rPr>
          <w:rFonts w:ascii="Times New Roman" w:hAnsi="Times New Roman" w:cs="Times New Roman"/>
          <w:sz w:val="28"/>
          <w:szCs w:val="28"/>
        </w:rPr>
      </w:pPr>
      <w:r w:rsidRPr="0064678A">
        <w:rPr>
          <w:rFonts w:ascii="Times New Roman" w:hAnsi="Times New Roman" w:cs="Times New Roman"/>
          <w:sz w:val="28"/>
          <w:szCs w:val="28"/>
        </w:rPr>
        <w:t xml:space="preserve">от </w:t>
      </w:r>
      <w:r w:rsidR="0064678A">
        <w:rPr>
          <w:rFonts w:ascii="Times New Roman" w:hAnsi="Times New Roman" w:cs="Times New Roman"/>
          <w:sz w:val="28"/>
          <w:szCs w:val="28"/>
        </w:rPr>
        <w:t xml:space="preserve">«24» января </w:t>
      </w:r>
      <w:r w:rsidRPr="0064678A">
        <w:rPr>
          <w:rFonts w:ascii="Times New Roman" w:hAnsi="Times New Roman" w:cs="Times New Roman"/>
          <w:sz w:val="28"/>
          <w:szCs w:val="28"/>
        </w:rPr>
        <w:t>202</w:t>
      </w:r>
      <w:r w:rsidR="0084191B" w:rsidRPr="0064678A">
        <w:rPr>
          <w:rFonts w:ascii="Times New Roman" w:hAnsi="Times New Roman" w:cs="Times New Roman"/>
          <w:sz w:val="28"/>
          <w:szCs w:val="28"/>
        </w:rPr>
        <w:t>3</w:t>
      </w:r>
      <w:r w:rsidR="00111371" w:rsidRPr="0064678A">
        <w:rPr>
          <w:rFonts w:ascii="Times New Roman" w:hAnsi="Times New Roman" w:cs="Times New Roman"/>
          <w:sz w:val="28"/>
          <w:szCs w:val="28"/>
        </w:rPr>
        <w:t xml:space="preserve"> г. №</w:t>
      </w:r>
      <w:r w:rsidR="0064678A">
        <w:rPr>
          <w:rFonts w:ascii="Times New Roman" w:hAnsi="Times New Roman" w:cs="Times New Roman"/>
          <w:sz w:val="28"/>
          <w:szCs w:val="28"/>
        </w:rPr>
        <w:t>34</w:t>
      </w:r>
    </w:p>
    <w:p w:rsidR="00111371" w:rsidRPr="0064678A" w:rsidRDefault="00111371" w:rsidP="00FC0F0A">
      <w:pPr>
        <w:spacing w:after="0" w:line="240" w:lineRule="auto"/>
        <w:jc w:val="center"/>
        <w:rPr>
          <w:rFonts w:ascii="Times New Roman" w:hAnsi="Times New Roman" w:cs="Times New Roman"/>
          <w:sz w:val="28"/>
          <w:szCs w:val="28"/>
        </w:rPr>
      </w:pPr>
    </w:p>
    <w:p w:rsidR="00111371" w:rsidRPr="0064678A" w:rsidRDefault="00111371" w:rsidP="00FC0F0A">
      <w:pPr>
        <w:spacing w:after="0" w:line="240" w:lineRule="auto"/>
        <w:jc w:val="center"/>
        <w:rPr>
          <w:rFonts w:ascii="Times New Roman" w:hAnsi="Times New Roman" w:cs="Times New Roman"/>
          <w:sz w:val="28"/>
          <w:szCs w:val="28"/>
        </w:rPr>
      </w:pPr>
    </w:p>
    <w:p w:rsidR="00111371" w:rsidRPr="0064678A" w:rsidRDefault="00111371" w:rsidP="00FC0F0A">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ПОЛОЖЕНИЕ</w:t>
      </w:r>
    </w:p>
    <w:p w:rsidR="00111371" w:rsidRPr="0064678A" w:rsidRDefault="00111371" w:rsidP="00FC0F0A">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о комиссии по формированию</w:t>
      </w:r>
      <w:r w:rsidR="00CD178A" w:rsidRPr="0064678A">
        <w:rPr>
          <w:rFonts w:ascii="Times New Roman" w:hAnsi="Times New Roman" w:cs="Times New Roman"/>
          <w:b/>
          <w:sz w:val="28"/>
          <w:szCs w:val="28"/>
        </w:rPr>
        <w:t xml:space="preserve"> резерва управленческих </w:t>
      </w:r>
      <w:proofErr w:type="gramStart"/>
      <w:r w:rsidR="00CD178A" w:rsidRPr="0064678A">
        <w:rPr>
          <w:rFonts w:ascii="Times New Roman" w:hAnsi="Times New Roman" w:cs="Times New Roman"/>
          <w:b/>
          <w:sz w:val="28"/>
          <w:szCs w:val="28"/>
        </w:rPr>
        <w:t>кадров  Осташковского</w:t>
      </w:r>
      <w:proofErr w:type="gramEnd"/>
      <w:r w:rsidR="00CD178A" w:rsidRPr="0064678A">
        <w:rPr>
          <w:rFonts w:ascii="Times New Roman" w:hAnsi="Times New Roman" w:cs="Times New Roman"/>
          <w:b/>
          <w:sz w:val="28"/>
          <w:szCs w:val="28"/>
        </w:rPr>
        <w:t xml:space="preserve"> городского округа</w:t>
      </w:r>
    </w:p>
    <w:p w:rsidR="00111371" w:rsidRPr="0064678A" w:rsidRDefault="00111371" w:rsidP="00FC0F0A">
      <w:pPr>
        <w:spacing w:after="0" w:line="240" w:lineRule="auto"/>
        <w:jc w:val="center"/>
        <w:rPr>
          <w:rFonts w:ascii="Times New Roman" w:hAnsi="Times New Roman" w:cs="Times New Roman"/>
          <w:sz w:val="28"/>
          <w:szCs w:val="28"/>
        </w:rPr>
      </w:pPr>
    </w:p>
    <w:p w:rsidR="00111371" w:rsidRPr="0064678A" w:rsidRDefault="00111371" w:rsidP="00FC0F0A">
      <w:pPr>
        <w:shd w:val="clear" w:color="auto" w:fill="FFFFFF"/>
        <w:spacing w:after="0" w:line="240" w:lineRule="auto"/>
        <w:jc w:val="center"/>
        <w:rPr>
          <w:rFonts w:ascii="Times New Roman" w:eastAsia="Times New Roman" w:hAnsi="Times New Roman" w:cs="Times New Roman"/>
          <w:sz w:val="28"/>
          <w:szCs w:val="28"/>
        </w:rPr>
      </w:pPr>
      <w:r w:rsidRPr="0064678A">
        <w:rPr>
          <w:rFonts w:ascii="Times New Roman" w:eastAsia="Times New Roman" w:hAnsi="Times New Roman" w:cs="Times New Roman"/>
          <w:sz w:val="23"/>
          <w:szCs w:val="23"/>
        </w:rPr>
        <w:t>1</w:t>
      </w:r>
      <w:r w:rsidR="00F817A0" w:rsidRPr="0064678A">
        <w:rPr>
          <w:rFonts w:ascii="Times New Roman" w:eastAsia="Times New Roman" w:hAnsi="Times New Roman" w:cs="Times New Roman"/>
          <w:sz w:val="28"/>
          <w:szCs w:val="28"/>
        </w:rPr>
        <w:t>. Общие положения</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1.1. Настоящее Положение определяет порядок формирования, порядок деятельности и полномочия членов комиссии по формиров</w:t>
      </w:r>
      <w:r w:rsidR="00F817A0" w:rsidRPr="0064678A">
        <w:rPr>
          <w:rFonts w:ascii="Times New Roman" w:eastAsia="Times New Roman" w:hAnsi="Times New Roman" w:cs="Times New Roman"/>
          <w:sz w:val="28"/>
          <w:szCs w:val="28"/>
        </w:rPr>
        <w:t>анию</w:t>
      </w:r>
      <w:r w:rsidRPr="0064678A">
        <w:rPr>
          <w:rFonts w:ascii="Times New Roman" w:eastAsia="Times New Roman" w:hAnsi="Times New Roman" w:cs="Times New Roman"/>
          <w:sz w:val="28"/>
          <w:szCs w:val="28"/>
        </w:rPr>
        <w:t xml:space="preserve"> резерва управленческих кадров</w:t>
      </w:r>
      <w:r w:rsidR="00CD178A" w:rsidRPr="0064678A">
        <w:rPr>
          <w:rFonts w:ascii="Times New Roman" w:eastAsia="Times New Roman" w:hAnsi="Times New Roman" w:cs="Times New Roman"/>
          <w:sz w:val="28"/>
          <w:szCs w:val="28"/>
        </w:rPr>
        <w:t xml:space="preserve"> </w:t>
      </w:r>
      <w:r w:rsidR="00F817A0" w:rsidRPr="0064678A">
        <w:rPr>
          <w:rFonts w:ascii="Times New Roman" w:eastAsia="Times New Roman" w:hAnsi="Times New Roman" w:cs="Times New Roman"/>
          <w:sz w:val="28"/>
          <w:szCs w:val="28"/>
        </w:rPr>
        <w:t>Осташ</w:t>
      </w:r>
      <w:r w:rsidR="00CD178A" w:rsidRPr="0064678A">
        <w:rPr>
          <w:rFonts w:ascii="Times New Roman" w:eastAsia="Times New Roman" w:hAnsi="Times New Roman" w:cs="Times New Roman"/>
          <w:sz w:val="28"/>
          <w:szCs w:val="28"/>
        </w:rPr>
        <w:t>ковского городского округа</w:t>
      </w:r>
      <w:r w:rsidR="00F817A0" w:rsidRPr="0064678A">
        <w:rPr>
          <w:rFonts w:ascii="Times New Roman" w:eastAsia="Times New Roman" w:hAnsi="Times New Roman" w:cs="Times New Roman"/>
          <w:sz w:val="28"/>
          <w:szCs w:val="28"/>
        </w:rPr>
        <w:t xml:space="preserve"> </w:t>
      </w:r>
      <w:r w:rsidRPr="0064678A">
        <w:rPr>
          <w:rFonts w:ascii="Times New Roman" w:eastAsia="Times New Roman" w:hAnsi="Times New Roman" w:cs="Times New Roman"/>
          <w:sz w:val="28"/>
          <w:szCs w:val="28"/>
        </w:rPr>
        <w:t>(далее – Комиссия).</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 xml:space="preserve">1.2. </w:t>
      </w:r>
      <w:r w:rsidR="00C84A47" w:rsidRPr="0064678A">
        <w:rPr>
          <w:rFonts w:ascii="Times New Roman" w:eastAsia="Times New Roman" w:hAnsi="Times New Roman" w:cs="Times New Roman"/>
          <w:sz w:val="28"/>
          <w:szCs w:val="28"/>
        </w:rPr>
        <w:t>Комиссия</w:t>
      </w:r>
      <w:r w:rsidR="00E0106E" w:rsidRPr="0064678A">
        <w:rPr>
          <w:rFonts w:ascii="Times New Roman" w:eastAsia="Times New Roman" w:hAnsi="Times New Roman" w:cs="Times New Roman"/>
          <w:sz w:val="28"/>
          <w:szCs w:val="28"/>
        </w:rPr>
        <w:t xml:space="preserve"> является коллегиальным органом и образована с целью формирования и эффективного использования Резерва управленческих кадров Осташковского городского округа.</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 xml:space="preserve">1.3. Положение о Комиссии </w:t>
      </w:r>
      <w:r w:rsidR="00884F4E" w:rsidRPr="0064678A">
        <w:rPr>
          <w:rFonts w:ascii="Times New Roman" w:eastAsia="Times New Roman" w:hAnsi="Times New Roman" w:cs="Times New Roman"/>
          <w:sz w:val="28"/>
          <w:szCs w:val="28"/>
        </w:rPr>
        <w:t>утвержда</w:t>
      </w:r>
      <w:r w:rsidR="00A562F4" w:rsidRPr="0064678A">
        <w:rPr>
          <w:rFonts w:ascii="Times New Roman" w:eastAsia="Times New Roman" w:hAnsi="Times New Roman" w:cs="Times New Roman"/>
          <w:sz w:val="28"/>
          <w:szCs w:val="28"/>
        </w:rPr>
        <w:t>е</w:t>
      </w:r>
      <w:r w:rsidR="00884F4E" w:rsidRPr="0064678A">
        <w:rPr>
          <w:rFonts w:ascii="Times New Roman" w:eastAsia="Times New Roman" w:hAnsi="Times New Roman" w:cs="Times New Roman"/>
          <w:sz w:val="28"/>
          <w:szCs w:val="28"/>
        </w:rPr>
        <w:t>тся</w:t>
      </w:r>
      <w:r w:rsidR="00E0106E" w:rsidRPr="0064678A">
        <w:rPr>
          <w:rFonts w:ascii="Times New Roman" w:eastAsia="Times New Roman" w:hAnsi="Times New Roman" w:cs="Times New Roman"/>
          <w:sz w:val="28"/>
          <w:szCs w:val="28"/>
        </w:rPr>
        <w:t xml:space="preserve"> постановлением Администрации Осташковского городского округа</w:t>
      </w:r>
      <w:r w:rsidRPr="0064678A">
        <w:rPr>
          <w:rFonts w:ascii="Times New Roman" w:eastAsia="Times New Roman" w:hAnsi="Times New Roman" w:cs="Times New Roman"/>
          <w:sz w:val="28"/>
          <w:szCs w:val="28"/>
        </w:rPr>
        <w:t>.</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1.5. Комиссия в своей деятельности руководствуетс</w:t>
      </w:r>
      <w:r w:rsidR="0023748A" w:rsidRPr="0064678A">
        <w:rPr>
          <w:rFonts w:ascii="Times New Roman" w:eastAsia="Times New Roman" w:hAnsi="Times New Roman" w:cs="Times New Roman"/>
          <w:sz w:val="28"/>
          <w:szCs w:val="28"/>
        </w:rPr>
        <w:t>я нормативными правовыми актами</w:t>
      </w:r>
      <w:r w:rsidRPr="0064678A">
        <w:rPr>
          <w:rFonts w:ascii="Times New Roman" w:eastAsia="Times New Roman" w:hAnsi="Times New Roman" w:cs="Times New Roman"/>
          <w:sz w:val="28"/>
          <w:szCs w:val="28"/>
        </w:rPr>
        <w:t xml:space="preserve"> Российской Федерации, </w:t>
      </w:r>
      <w:r w:rsidR="0023748A" w:rsidRPr="0064678A">
        <w:rPr>
          <w:rFonts w:ascii="Times New Roman" w:eastAsia="Times New Roman" w:hAnsi="Times New Roman" w:cs="Times New Roman"/>
          <w:sz w:val="28"/>
          <w:szCs w:val="28"/>
        </w:rPr>
        <w:t xml:space="preserve">законами Тверской области, Уставом Осташковского городского округа, постановлениями и распоряжениями Администрации Осташковского городского округа, </w:t>
      </w:r>
      <w:r w:rsidRPr="0064678A">
        <w:rPr>
          <w:rFonts w:ascii="Times New Roman" w:eastAsia="Times New Roman" w:hAnsi="Times New Roman" w:cs="Times New Roman"/>
          <w:sz w:val="28"/>
          <w:szCs w:val="28"/>
        </w:rPr>
        <w:t>настоящим Положением.</w:t>
      </w:r>
    </w:p>
    <w:p w:rsidR="00111371" w:rsidRPr="0064678A" w:rsidRDefault="00884F4E"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1.6. Комиссия руководствуется</w:t>
      </w:r>
      <w:r w:rsidR="00111371" w:rsidRPr="0064678A">
        <w:rPr>
          <w:rFonts w:ascii="Times New Roman" w:eastAsia="Times New Roman" w:hAnsi="Times New Roman" w:cs="Times New Roman"/>
          <w:sz w:val="28"/>
          <w:szCs w:val="28"/>
        </w:rPr>
        <w:t xml:space="preserve"> объективностью оценки кандидатов на включение в резерв управленческих кадров и назначение на вакантные должности на основе учета их профессионального уровня, заслуг, деловых и личностных качеств, управленческого опыта, стажа работы по специальности, стажа муниципальной службы, активной гражданской позиции.</w:t>
      </w:r>
    </w:p>
    <w:p w:rsidR="002C19DD" w:rsidRPr="0064678A" w:rsidRDefault="002C19DD" w:rsidP="00FC0F0A">
      <w:pPr>
        <w:shd w:val="clear" w:color="auto" w:fill="FFFFFF"/>
        <w:spacing w:after="0" w:line="240" w:lineRule="auto"/>
        <w:jc w:val="center"/>
        <w:rPr>
          <w:rFonts w:ascii="Times New Roman" w:eastAsia="Times New Roman" w:hAnsi="Times New Roman" w:cs="Times New Roman"/>
          <w:sz w:val="28"/>
          <w:szCs w:val="28"/>
        </w:rPr>
      </w:pPr>
    </w:p>
    <w:p w:rsidR="00111371" w:rsidRPr="0064678A" w:rsidRDefault="0023748A" w:rsidP="00FC0F0A">
      <w:pPr>
        <w:shd w:val="clear" w:color="auto" w:fill="FFFFFF"/>
        <w:spacing w:after="0" w:line="240" w:lineRule="auto"/>
        <w:jc w:val="center"/>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2. Цель и задачи Комиссии</w:t>
      </w:r>
    </w:p>
    <w:p w:rsidR="002C19DD" w:rsidRPr="0064678A" w:rsidRDefault="002C19DD" w:rsidP="00FC0F0A">
      <w:pPr>
        <w:shd w:val="clear" w:color="auto" w:fill="FFFFFF"/>
        <w:spacing w:after="0" w:line="240" w:lineRule="auto"/>
        <w:jc w:val="center"/>
        <w:rPr>
          <w:rFonts w:ascii="Times New Roman" w:eastAsia="Times New Roman" w:hAnsi="Times New Roman" w:cs="Times New Roman"/>
          <w:sz w:val="28"/>
          <w:szCs w:val="28"/>
        </w:rPr>
      </w:pP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 xml:space="preserve">2.1. Целью работы Комиссии является совершенствование муниципального управления, формирование и использование кадрового резерва управленческих кадров </w:t>
      </w:r>
      <w:r w:rsidR="0023748A" w:rsidRPr="0064678A">
        <w:rPr>
          <w:rFonts w:ascii="Times New Roman" w:eastAsia="Times New Roman" w:hAnsi="Times New Roman" w:cs="Times New Roman"/>
          <w:sz w:val="28"/>
          <w:szCs w:val="28"/>
        </w:rPr>
        <w:t xml:space="preserve">Осташковского городского </w:t>
      </w:r>
      <w:r w:rsidR="002C19DD" w:rsidRPr="0064678A">
        <w:rPr>
          <w:rFonts w:ascii="Times New Roman" w:eastAsia="Times New Roman" w:hAnsi="Times New Roman" w:cs="Times New Roman"/>
          <w:sz w:val="28"/>
          <w:szCs w:val="28"/>
        </w:rPr>
        <w:t>округа путем</w:t>
      </w:r>
      <w:r w:rsidRPr="0064678A">
        <w:rPr>
          <w:rFonts w:ascii="Times New Roman" w:eastAsia="Times New Roman" w:hAnsi="Times New Roman" w:cs="Times New Roman"/>
          <w:sz w:val="28"/>
          <w:szCs w:val="28"/>
        </w:rPr>
        <w:t xml:space="preserve"> выявления, подготовки и поддержки граждан, имеющих необходимый потенциал (определенные профессиональные, деловые и личностные качества, опыт работы, высокую профессиональную квалификацию и высокую производительность труда) для управленческой деятельности.</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2.2. Задачи комиссии определяются для достижения цели указанной в пункте 2.1. настоящего положения:</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2.2.1.</w:t>
      </w:r>
      <w:r w:rsidR="002C19DD" w:rsidRPr="0064678A">
        <w:rPr>
          <w:rFonts w:ascii="Times New Roman" w:eastAsia="Times New Roman" w:hAnsi="Times New Roman" w:cs="Times New Roman"/>
          <w:sz w:val="28"/>
          <w:szCs w:val="28"/>
        </w:rPr>
        <w:t xml:space="preserve"> </w:t>
      </w:r>
      <w:r w:rsidRPr="0064678A">
        <w:rPr>
          <w:rFonts w:ascii="Times New Roman" w:eastAsia="Times New Roman" w:hAnsi="Times New Roman" w:cs="Times New Roman"/>
          <w:sz w:val="28"/>
          <w:szCs w:val="28"/>
        </w:rPr>
        <w:t>Создание единой базы данных о гражданах, имеющих необходимый потенциал (определенные профессиональные и деловые качества, опыт работы, высокую профессиональную квалификацию и высокую производительность труда) для управленческой деятельности.</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2.2.2.</w:t>
      </w:r>
      <w:r w:rsidR="0023748A" w:rsidRPr="0064678A">
        <w:rPr>
          <w:rFonts w:ascii="Times New Roman" w:eastAsia="Times New Roman" w:hAnsi="Times New Roman" w:cs="Times New Roman"/>
          <w:sz w:val="28"/>
          <w:szCs w:val="28"/>
        </w:rPr>
        <w:t xml:space="preserve"> </w:t>
      </w:r>
      <w:r w:rsidRPr="0064678A">
        <w:rPr>
          <w:rFonts w:ascii="Times New Roman" w:eastAsia="Times New Roman" w:hAnsi="Times New Roman" w:cs="Times New Roman"/>
          <w:sz w:val="28"/>
          <w:szCs w:val="28"/>
        </w:rPr>
        <w:t xml:space="preserve">Обеспечение необходимой профессиональной подготовки, переподготовки граждан, указанных в пункте 2.2.1. настоящего положения для замещения руководящих должностей муниципальной </w:t>
      </w:r>
      <w:r w:rsidR="0023748A" w:rsidRPr="0064678A">
        <w:rPr>
          <w:rFonts w:ascii="Times New Roman" w:eastAsia="Times New Roman" w:hAnsi="Times New Roman" w:cs="Times New Roman"/>
          <w:sz w:val="28"/>
          <w:szCs w:val="28"/>
        </w:rPr>
        <w:t xml:space="preserve">службы в Администрации Осташковского городского </w:t>
      </w:r>
      <w:r w:rsidR="002C19DD" w:rsidRPr="0064678A">
        <w:rPr>
          <w:rFonts w:ascii="Times New Roman" w:eastAsia="Times New Roman" w:hAnsi="Times New Roman" w:cs="Times New Roman"/>
          <w:sz w:val="28"/>
          <w:szCs w:val="28"/>
        </w:rPr>
        <w:t>округа,</w:t>
      </w:r>
      <w:r w:rsidRPr="0064678A">
        <w:rPr>
          <w:rFonts w:ascii="Times New Roman" w:eastAsia="Times New Roman" w:hAnsi="Times New Roman" w:cs="Times New Roman"/>
          <w:sz w:val="28"/>
          <w:szCs w:val="28"/>
        </w:rPr>
        <w:t xml:space="preserve"> руководящих должностей муниципальных учреждений</w:t>
      </w:r>
      <w:r w:rsidR="002C19DD" w:rsidRPr="0064678A">
        <w:rPr>
          <w:rFonts w:ascii="Times New Roman" w:eastAsia="Times New Roman" w:hAnsi="Times New Roman" w:cs="Times New Roman"/>
          <w:sz w:val="28"/>
          <w:szCs w:val="28"/>
        </w:rPr>
        <w:t xml:space="preserve"> и</w:t>
      </w:r>
      <w:r w:rsidR="0023748A" w:rsidRPr="0064678A">
        <w:rPr>
          <w:rFonts w:ascii="Times New Roman" w:eastAsia="Times New Roman" w:hAnsi="Times New Roman" w:cs="Times New Roman"/>
          <w:sz w:val="28"/>
          <w:szCs w:val="28"/>
        </w:rPr>
        <w:t xml:space="preserve"> предприятий</w:t>
      </w:r>
      <w:r w:rsidRPr="0064678A">
        <w:rPr>
          <w:rFonts w:ascii="Times New Roman" w:eastAsia="Times New Roman" w:hAnsi="Times New Roman" w:cs="Times New Roman"/>
          <w:sz w:val="28"/>
          <w:szCs w:val="28"/>
        </w:rPr>
        <w:t>.</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2.2.3.</w:t>
      </w:r>
      <w:r w:rsidR="0023748A" w:rsidRPr="0064678A">
        <w:rPr>
          <w:rFonts w:ascii="Times New Roman" w:eastAsia="Times New Roman" w:hAnsi="Times New Roman" w:cs="Times New Roman"/>
          <w:sz w:val="28"/>
          <w:szCs w:val="28"/>
        </w:rPr>
        <w:t xml:space="preserve"> </w:t>
      </w:r>
      <w:r w:rsidR="002C19DD" w:rsidRPr="0064678A">
        <w:rPr>
          <w:rFonts w:ascii="Times New Roman" w:eastAsia="Times New Roman" w:hAnsi="Times New Roman" w:cs="Times New Roman"/>
          <w:sz w:val="28"/>
          <w:szCs w:val="28"/>
        </w:rPr>
        <w:t>Создание</w:t>
      </w:r>
      <w:r w:rsidRPr="0064678A">
        <w:rPr>
          <w:rFonts w:ascii="Times New Roman" w:eastAsia="Times New Roman" w:hAnsi="Times New Roman" w:cs="Times New Roman"/>
          <w:sz w:val="28"/>
          <w:szCs w:val="28"/>
        </w:rPr>
        <w:t xml:space="preserve"> резерва управленческих кадров на территори</w:t>
      </w:r>
      <w:r w:rsidR="0023748A" w:rsidRPr="0064678A">
        <w:rPr>
          <w:rFonts w:ascii="Times New Roman" w:eastAsia="Times New Roman" w:hAnsi="Times New Roman" w:cs="Times New Roman"/>
          <w:sz w:val="28"/>
          <w:szCs w:val="28"/>
        </w:rPr>
        <w:t>и Осташковского городского округа</w:t>
      </w:r>
      <w:r w:rsidRPr="0064678A">
        <w:rPr>
          <w:rFonts w:ascii="Times New Roman" w:eastAsia="Times New Roman" w:hAnsi="Times New Roman" w:cs="Times New Roman"/>
          <w:sz w:val="28"/>
          <w:szCs w:val="28"/>
        </w:rPr>
        <w:t>.</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2.2.4.</w:t>
      </w:r>
      <w:r w:rsidR="0023748A" w:rsidRPr="0064678A">
        <w:rPr>
          <w:rFonts w:ascii="Times New Roman" w:eastAsia="Times New Roman" w:hAnsi="Times New Roman" w:cs="Times New Roman"/>
          <w:sz w:val="28"/>
          <w:szCs w:val="28"/>
        </w:rPr>
        <w:t xml:space="preserve"> </w:t>
      </w:r>
      <w:r w:rsidRPr="0064678A">
        <w:rPr>
          <w:rFonts w:ascii="Times New Roman" w:eastAsia="Times New Roman" w:hAnsi="Times New Roman" w:cs="Times New Roman"/>
          <w:sz w:val="28"/>
          <w:szCs w:val="28"/>
        </w:rPr>
        <w:t xml:space="preserve">Обеспечение замещения руководящих должностей муниципальной службы, должностей руководителей муниципальных учреждений, муниципальных </w:t>
      </w:r>
      <w:proofErr w:type="gramStart"/>
      <w:r w:rsidRPr="0064678A">
        <w:rPr>
          <w:rFonts w:ascii="Times New Roman" w:eastAsia="Times New Roman" w:hAnsi="Times New Roman" w:cs="Times New Roman"/>
          <w:sz w:val="28"/>
          <w:szCs w:val="28"/>
        </w:rPr>
        <w:t>предприятий  в</w:t>
      </w:r>
      <w:proofErr w:type="gramEnd"/>
      <w:r w:rsidRPr="0064678A">
        <w:rPr>
          <w:rFonts w:ascii="Times New Roman" w:eastAsia="Times New Roman" w:hAnsi="Times New Roman" w:cs="Times New Roman"/>
          <w:sz w:val="28"/>
          <w:szCs w:val="28"/>
        </w:rPr>
        <w:t xml:space="preserve"> соответствии с существующим резервом управленческих кадров.</w:t>
      </w: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2.2.5.</w:t>
      </w:r>
      <w:r w:rsidR="0023748A" w:rsidRPr="0064678A">
        <w:rPr>
          <w:rFonts w:ascii="Times New Roman" w:eastAsia="Times New Roman" w:hAnsi="Times New Roman" w:cs="Times New Roman"/>
          <w:sz w:val="28"/>
          <w:szCs w:val="28"/>
        </w:rPr>
        <w:t xml:space="preserve"> </w:t>
      </w:r>
      <w:r w:rsidRPr="0064678A">
        <w:rPr>
          <w:rFonts w:ascii="Times New Roman" w:eastAsia="Times New Roman" w:hAnsi="Times New Roman" w:cs="Times New Roman"/>
          <w:sz w:val="28"/>
          <w:szCs w:val="28"/>
        </w:rPr>
        <w:t>Обеспечение равного доступа гражданам на участие в резерве управленческих кадров по замещению должностей муниципальной службы, должностей руководителей муниципальных учреждений, муниципальных предприятий.</w:t>
      </w:r>
    </w:p>
    <w:p w:rsidR="00111371" w:rsidRPr="0064678A" w:rsidRDefault="0023748A" w:rsidP="00FC0F0A">
      <w:pPr>
        <w:shd w:val="clear" w:color="auto" w:fill="FFFFFF"/>
        <w:spacing w:after="0" w:line="240" w:lineRule="auto"/>
        <w:jc w:val="center"/>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3. Функции Комиссии</w:t>
      </w:r>
    </w:p>
    <w:p w:rsidR="002C19DD" w:rsidRPr="0064678A" w:rsidRDefault="002C19DD" w:rsidP="00FC0F0A">
      <w:pPr>
        <w:shd w:val="clear" w:color="auto" w:fill="FFFFFF"/>
        <w:spacing w:after="0" w:line="240" w:lineRule="auto"/>
        <w:jc w:val="center"/>
        <w:rPr>
          <w:rFonts w:ascii="Times New Roman" w:eastAsia="Times New Roman" w:hAnsi="Times New Roman" w:cs="Times New Roman"/>
          <w:sz w:val="28"/>
          <w:szCs w:val="28"/>
        </w:rPr>
      </w:pPr>
    </w:p>
    <w:p w:rsidR="00111371" w:rsidRPr="0064678A" w:rsidRDefault="00111371"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Для реализации поставленных пунктом 2.2. настоящего Положения задач комиссия выполняет следующие функции:</w:t>
      </w:r>
    </w:p>
    <w:p w:rsidR="00111371" w:rsidRPr="0064678A" w:rsidRDefault="00097F95"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3.1. Рассмотрение и определение методов</w:t>
      </w:r>
      <w:r w:rsidR="00111371" w:rsidRPr="0064678A">
        <w:rPr>
          <w:rFonts w:ascii="Times New Roman" w:eastAsia="Times New Roman" w:hAnsi="Times New Roman" w:cs="Times New Roman"/>
          <w:sz w:val="28"/>
          <w:szCs w:val="28"/>
        </w:rPr>
        <w:t xml:space="preserve"> отбора, подготовки, переподготовки и выдвижения граждан, претендующих на участие в резерве управленческих кадров;</w:t>
      </w:r>
    </w:p>
    <w:p w:rsidR="00111371" w:rsidRPr="0064678A" w:rsidRDefault="00097F95"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3.2. Рассмотрение представленных кандидатур</w:t>
      </w:r>
      <w:r w:rsidR="00111371" w:rsidRPr="0064678A">
        <w:rPr>
          <w:rFonts w:ascii="Times New Roman" w:eastAsia="Times New Roman" w:hAnsi="Times New Roman" w:cs="Times New Roman"/>
          <w:sz w:val="28"/>
          <w:szCs w:val="28"/>
        </w:rPr>
        <w:t xml:space="preserve"> в резерв управленческих кадров;</w:t>
      </w:r>
    </w:p>
    <w:p w:rsidR="00111371" w:rsidRPr="0064678A" w:rsidRDefault="00097F95"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3.3. В</w:t>
      </w:r>
      <w:r w:rsidR="00111371" w:rsidRPr="0064678A">
        <w:rPr>
          <w:rFonts w:ascii="Times New Roman" w:eastAsia="Times New Roman" w:hAnsi="Times New Roman" w:cs="Times New Roman"/>
          <w:sz w:val="28"/>
          <w:szCs w:val="28"/>
        </w:rPr>
        <w:t>ключение граждан в резерв управленческих кадров;</w:t>
      </w:r>
    </w:p>
    <w:p w:rsidR="00111371" w:rsidRPr="0064678A" w:rsidRDefault="00097F95"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3.4. Внесение предложений Главе Осташковского городского округа</w:t>
      </w:r>
      <w:r w:rsidR="00111371" w:rsidRPr="0064678A">
        <w:rPr>
          <w:rFonts w:ascii="Times New Roman" w:eastAsia="Times New Roman" w:hAnsi="Times New Roman" w:cs="Times New Roman"/>
          <w:sz w:val="28"/>
          <w:szCs w:val="28"/>
        </w:rPr>
        <w:t xml:space="preserve"> по кандидатурам на замещение руководящих должностей муниципальной службы, должностей руководителей муниципальных учреждений, муниципальных </w:t>
      </w:r>
      <w:r w:rsidR="002C19DD" w:rsidRPr="0064678A">
        <w:rPr>
          <w:rFonts w:ascii="Times New Roman" w:eastAsia="Times New Roman" w:hAnsi="Times New Roman" w:cs="Times New Roman"/>
          <w:sz w:val="28"/>
          <w:szCs w:val="28"/>
        </w:rPr>
        <w:t>предприятий в</w:t>
      </w:r>
      <w:r w:rsidR="00111371" w:rsidRPr="0064678A">
        <w:rPr>
          <w:rFonts w:ascii="Times New Roman" w:eastAsia="Times New Roman" w:hAnsi="Times New Roman" w:cs="Times New Roman"/>
          <w:sz w:val="28"/>
          <w:szCs w:val="28"/>
        </w:rPr>
        <w:t xml:space="preserve"> соответствии с существующим на данный период резервом управленческих кадров;</w:t>
      </w:r>
    </w:p>
    <w:p w:rsidR="00111371" w:rsidRPr="0064678A" w:rsidRDefault="00097F95"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3.5. Обеспечение непрерывности</w:t>
      </w:r>
      <w:r w:rsidR="00111371" w:rsidRPr="0064678A">
        <w:rPr>
          <w:rFonts w:ascii="Times New Roman" w:eastAsia="Times New Roman" w:hAnsi="Times New Roman" w:cs="Times New Roman"/>
          <w:sz w:val="28"/>
          <w:szCs w:val="28"/>
        </w:rPr>
        <w:t xml:space="preserve"> работы с резервом управленческих кадров, обновление его состава;</w:t>
      </w:r>
    </w:p>
    <w:p w:rsidR="00111371" w:rsidRPr="0064678A" w:rsidRDefault="00097F95"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3.</w:t>
      </w:r>
      <w:r w:rsidR="002C19DD" w:rsidRPr="0064678A">
        <w:rPr>
          <w:rFonts w:ascii="Times New Roman" w:eastAsia="Times New Roman" w:hAnsi="Times New Roman" w:cs="Times New Roman"/>
          <w:sz w:val="28"/>
          <w:szCs w:val="28"/>
        </w:rPr>
        <w:t>6</w:t>
      </w:r>
      <w:r w:rsidR="00507768" w:rsidRPr="0064678A">
        <w:rPr>
          <w:rFonts w:ascii="Times New Roman" w:eastAsia="Times New Roman" w:hAnsi="Times New Roman" w:cs="Times New Roman"/>
          <w:sz w:val="28"/>
          <w:szCs w:val="28"/>
        </w:rPr>
        <w:t>. Содействие</w:t>
      </w:r>
      <w:r w:rsidR="00111371" w:rsidRPr="0064678A">
        <w:rPr>
          <w:rFonts w:ascii="Times New Roman" w:eastAsia="Times New Roman" w:hAnsi="Times New Roman" w:cs="Times New Roman"/>
          <w:sz w:val="28"/>
          <w:szCs w:val="28"/>
        </w:rPr>
        <w:t xml:space="preserve"> в решении вопроса о финансовом обеспечении расходных обязательств, связанных с реализацией профессиональной подготовки, переподготовки, повышения квалификации граждан, состоящих в резерве управленческих кадров за счет бюджета </w:t>
      </w:r>
      <w:r w:rsidRPr="0064678A">
        <w:rPr>
          <w:rFonts w:ascii="Times New Roman" w:eastAsia="Times New Roman" w:hAnsi="Times New Roman" w:cs="Times New Roman"/>
          <w:sz w:val="28"/>
          <w:szCs w:val="28"/>
        </w:rPr>
        <w:t>Осташковского городского округа</w:t>
      </w:r>
      <w:r w:rsidR="00111371" w:rsidRPr="0064678A">
        <w:rPr>
          <w:rFonts w:ascii="Times New Roman" w:eastAsia="Times New Roman" w:hAnsi="Times New Roman" w:cs="Times New Roman"/>
          <w:sz w:val="28"/>
          <w:szCs w:val="28"/>
        </w:rPr>
        <w:t>.</w:t>
      </w:r>
    </w:p>
    <w:p w:rsidR="00507768" w:rsidRPr="0064678A" w:rsidRDefault="00507768" w:rsidP="00FC0F0A">
      <w:pPr>
        <w:shd w:val="clear" w:color="auto" w:fill="FFFFFF"/>
        <w:spacing w:after="0" w:line="240" w:lineRule="auto"/>
        <w:jc w:val="center"/>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4. Права Комиссии</w:t>
      </w:r>
    </w:p>
    <w:p w:rsidR="002C19DD" w:rsidRPr="0064678A" w:rsidRDefault="002C19DD" w:rsidP="00FC0F0A">
      <w:pPr>
        <w:shd w:val="clear" w:color="auto" w:fill="FFFFFF"/>
        <w:spacing w:after="0" w:line="240" w:lineRule="auto"/>
        <w:jc w:val="center"/>
        <w:rPr>
          <w:rFonts w:ascii="Times New Roman" w:eastAsia="Times New Roman" w:hAnsi="Times New Roman" w:cs="Times New Roman"/>
          <w:sz w:val="28"/>
          <w:szCs w:val="28"/>
        </w:rPr>
      </w:pPr>
    </w:p>
    <w:p w:rsidR="00507768" w:rsidRPr="0064678A" w:rsidRDefault="00507768"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Комиссия для решения возложенных на нее задач имеет право:</w:t>
      </w:r>
    </w:p>
    <w:p w:rsidR="00507768" w:rsidRPr="0064678A" w:rsidRDefault="00507768"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 xml:space="preserve">4.1. Запрашивать и получать в установленном порядке необходимые материалы от руководителей </w:t>
      </w:r>
      <w:r w:rsidR="002C19DD" w:rsidRPr="0064678A">
        <w:rPr>
          <w:rFonts w:ascii="Times New Roman" w:eastAsia="Times New Roman" w:hAnsi="Times New Roman" w:cs="Times New Roman"/>
          <w:sz w:val="28"/>
          <w:szCs w:val="28"/>
        </w:rPr>
        <w:t>структурных подразделений А</w:t>
      </w:r>
      <w:r w:rsidRPr="0064678A">
        <w:rPr>
          <w:rFonts w:ascii="Times New Roman" w:eastAsia="Times New Roman" w:hAnsi="Times New Roman" w:cs="Times New Roman"/>
          <w:sz w:val="28"/>
          <w:szCs w:val="28"/>
        </w:rPr>
        <w:t>дминистрации Осташковского городского округа, а также руководителей муниципальных учреждений, предприятий, организаций Осташковского городского округа;</w:t>
      </w:r>
    </w:p>
    <w:p w:rsidR="00507768" w:rsidRPr="0064678A" w:rsidRDefault="00507768"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 xml:space="preserve">4.2. Создавать по отдельным вопросам рабочие группы из числа руководящих должностных лиц, должностных лиц </w:t>
      </w:r>
      <w:r w:rsidR="002C19DD" w:rsidRPr="0064678A">
        <w:rPr>
          <w:rFonts w:ascii="Times New Roman" w:eastAsia="Times New Roman" w:hAnsi="Times New Roman" w:cs="Times New Roman"/>
          <w:sz w:val="28"/>
          <w:szCs w:val="28"/>
        </w:rPr>
        <w:t>А</w:t>
      </w:r>
      <w:r w:rsidRPr="0064678A">
        <w:rPr>
          <w:rFonts w:ascii="Times New Roman" w:eastAsia="Times New Roman" w:hAnsi="Times New Roman" w:cs="Times New Roman"/>
          <w:sz w:val="28"/>
          <w:szCs w:val="28"/>
        </w:rPr>
        <w:t>дминистрации Осташковского городского округа, представителей общественных организаций Осташковского городского округа;</w:t>
      </w:r>
    </w:p>
    <w:p w:rsidR="00507768" w:rsidRPr="0064678A" w:rsidRDefault="00507768"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4.3. Приглашать на свои заседания представителей должностных лиц Администрации Осташковского городского округа, представителей общественных организаций Осташковского городского округа, не являющихся членами Комиссии;</w:t>
      </w:r>
    </w:p>
    <w:p w:rsidR="00507768" w:rsidRPr="0064678A" w:rsidRDefault="00507768"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4.4. Направлять Главе Осташковского городского округа предложения по замещению вакантных руководящих должностей муниципальной службы, должностей руководителей муниципальных организаций, гражданами, состоящими в резерве управленческих кадров;</w:t>
      </w:r>
    </w:p>
    <w:p w:rsidR="00507768" w:rsidRPr="0064678A" w:rsidRDefault="00507768" w:rsidP="00FC0F0A">
      <w:pPr>
        <w:spacing w:after="0" w:line="240" w:lineRule="auto"/>
        <w:jc w:val="center"/>
        <w:rPr>
          <w:rFonts w:ascii="Times New Roman" w:hAnsi="Times New Roman" w:cs="Times New Roman"/>
          <w:sz w:val="28"/>
          <w:szCs w:val="28"/>
        </w:rPr>
      </w:pPr>
    </w:p>
    <w:p w:rsidR="002C19DD" w:rsidRPr="0064678A" w:rsidRDefault="002C19DD" w:rsidP="002C19DD">
      <w:pPr>
        <w:spacing w:after="0" w:line="240" w:lineRule="auto"/>
        <w:jc w:val="center"/>
        <w:rPr>
          <w:rFonts w:ascii="Times New Roman" w:hAnsi="Times New Roman" w:cs="Times New Roman"/>
          <w:sz w:val="28"/>
          <w:szCs w:val="28"/>
        </w:rPr>
      </w:pPr>
      <w:r w:rsidRPr="0064678A">
        <w:rPr>
          <w:rFonts w:ascii="Times New Roman" w:hAnsi="Times New Roman" w:cs="Times New Roman"/>
          <w:sz w:val="28"/>
          <w:szCs w:val="28"/>
        </w:rPr>
        <w:t>5. Состав Комиссии</w:t>
      </w:r>
    </w:p>
    <w:p w:rsidR="002C19DD" w:rsidRPr="0064678A" w:rsidRDefault="002C19DD" w:rsidP="002C19DD">
      <w:pPr>
        <w:spacing w:after="0" w:line="240" w:lineRule="auto"/>
        <w:jc w:val="both"/>
        <w:rPr>
          <w:rFonts w:ascii="Times New Roman" w:hAnsi="Times New Roman" w:cs="Times New Roman"/>
          <w:sz w:val="28"/>
          <w:szCs w:val="28"/>
        </w:rPr>
      </w:pP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5</w:t>
      </w:r>
      <w:r w:rsidR="002C19DD" w:rsidRPr="0064678A">
        <w:rPr>
          <w:rFonts w:ascii="Times New Roman" w:hAnsi="Times New Roman" w:cs="Times New Roman"/>
          <w:sz w:val="28"/>
          <w:szCs w:val="28"/>
        </w:rPr>
        <w:t>.</w:t>
      </w:r>
      <w:r w:rsidRPr="0064678A">
        <w:rPr>
          <w:rFonts w:ascii="Times New Roman" w:hAnsi="Times New Roman" w:cs="Times New Roman"/>
          <w:sz w:val="28"/>
          <w:szCs w:val="28"/>
        </w:rPr>
        <w:t>1.</w:t>
      </w:r>
      <w:r w:rsidR="002C19DD" w:rsidRPr="0064678A">
        <w:rPr>
          <w:rFonts w:ascii="Times New Roman" w:hAnsi="Times New Roman" w:cs="Times New Roman"/>
          <w:sz w:val="28"/>
          <w:szCs w:val="28"/>
        </w:rPr>
        <w:t xml:space="preserve"> Состав Комиссии утверждается </w:t>
      </w:r>
      <w:r w:rsidRPr="0064678A">
        <w:rPr>
          <w:rFonts w:ascii="Times New Roman" w:hAnsi="Times New Roman" w:cs="Times New Roman"/>
          <w:sz w:val="28"/>
          <w:szCs w:val="28"/>
        </w:rPr>
        <w:t>постановлением Администрации Осташковского городского округа</w:t>
      </w:r>
      <w:r w:rsidR="002C19DD" w:rsidRPr="0064678A">
        <w:rPr>
          <w:rFonts w:ascii="Times New Roman" w:hAnsi="Times New Roman" w:cs="Times New Roman"/>
          <w:sz w:val="28"/>
          <w:szCs w:val="28"/>
        </w:rPr>
        <w:t>.</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5.2</w:t>
      </w:r>
      <w:r w:rsidR="002C19DD" w:rsidRPr="0064678A">
        <w:rPr>
          <w:rFonts w:ascii="Times New Roman" w:hAnsi="Times New Roman" w:cs="Times New Roman"/>
          <w:sz w:val="28"/>
          <w:szCs w:val="28"/>
        </w:rPr>
        <w:t xml:space="preserve">. В состав Комиссии входят следующие лица: председатель, заместитель председателя, секретарь и члены Комиссии. </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5.3</w:t>
      </w:r>
      <w:r w:rsidR="002C19DD" w:rsidRPr="0064678A">
        <w:rPr>
          <w:rFonts w:ascii="Times New Roman" w:hAnsi="Times New Roman" w:cs="Times New Roman"/>
          <w:sz w:val="28"/>
          <w:szCs w:val="28"/>
        </w:rPr>
        <w:t>. Лица, входящие в состав Комиссии, принимают участие в ее работе на общественных началах.</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5.4</w:t>
      </w:r>
      <w:r w:rsidR="002C19DD" w:rsidRPr="0064678A">
        <w:rPr>
          <w:rFonts w:ascii="Times New Roman" w:hAnsi="Times New Roman" w:cs="Times New Roman"/>
          <w:sz w:val="28"/>
          <w:szCs w:val="28"/>
        </w:rPr>
        <w:t>. Председатель Комиссии:</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а) руководит деятельностью Комиссии, председательствует на заседаниях Комиссии, распределяет обязанности между лицами, входящими в состав Комиссии, дает им поручения;</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б</w:t>
      </w:r>
      <w:r w:rsidR="002C19DD" w:rsidRPr="0064678A">
        <w:rPr>
          <w:rFonts w:ascii="Times New Roman" w:hAnsi="Times New Roman" w:cs="Times New Roman"/>
          <w:sz w:val="28"/>
          <w:szCs w:val="28"/>
        </w:rPr>
        <w:t>) определяет место, время проведения и утверждает повестку дня заседания Комиссии;</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в</w:t>
      </w:r>
      <w:r w:rsidR="002C19DD" w:rsidRPr="0064678A">
        <w:rPr>
          <w:rFonts w:ascii="Times New Roman" w:hAnsi="Times New Roman" w:cs="Times New Roman"/>
          <w:sz w:val="28"/>
          <w:szCs w:val="28"/>
        </w:rPr>
        <w:t>) подписывает от имени Комиссии все документы, связанные с выполнением возложенных на Комиссию задач;</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г</w:t>
      </w:r>
      <w:r w:rsidR="002C19DD" w:rsidRPr="0064678A">
        <w:rPr>
          <w:rFonts w:ascii="Times New Roman" w:hAnsi="Times New Roman" w:cs="Times New Roman"/>
          <w:sz w:val="28"/>
          <w:szCs w:val="28"/>
        </w:rPr>
        <w:t>) организует работу по подготовке проектов правовых актов по внесению изменений в состав Комиссии, по внесению изменений в настоящее Положение, по реорганизации и упразднению Комиссии;</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д</w:t>
      </w:r>
      <w:r w:rsidR="002C19DD" w:rsidRPr="0064678A">
        <w:rPr>
          <w:rFonts w:ascii="Times New Roman" w:hAnsi="Times New Roman" w:cs="Times New Roman"/>
          <w:sz w:val="28"/>
          <w:szCs w:val="28"/>
        </w:rPr>
        <w:t>) осуществляет общий контроль за реализацией принятых Комиссией решений и рекомендаций;</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е</w:t>
      </w:r>
      <w:r w:rsidR="002C19DD" w:rsidRPr="0064678A">
        <w:rPr>
          <w:rFonts w:ascii="Times New Roman" w:hAnsi="Times New Roman" w:cs="Times New Roman"/>
          <w:sz w:val="28"/>
          <w:szCs w:val="28"/>
        </w:rPr>
        <w:t>) несет персональную ответственность за выполнение возложенных на Комиссию задач.</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5.5</w:t>
      </w:r>
      <w:r w:rsidR="002C19DD" w:rsidRPr="0064678A">
        <w:rPr>
          <w:rFonts w:ascii="Times New Roman" w:hAnsi="Times New Roman" w:cs="Times New Roman"/>
          <w:sz w:val="28"/>
          <w:szCs w:val="28"/>
        </w:rPr>
        <w:t>. Заместитель председателя Комиссии выполняет функции председателя Комиссии в случае его отсутствия, организует деятельность лиц, входящих в состав Комиссии, по определенным направлениям.</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5.6</w:t>
      </w:r>
      <w:r w:rsidR="002C19DD" w:rsidRPr="0064678A">
        <w:rPr>
          <w:rFonts w:ascii="Times New Roman" w:hAnsi="Times New Roman" w:cs="Times New Roman"/>
          <w:sz w:val="28"/>
          <w:szCs w:val="28"/>
        </w:rPr>
        <w:t xml:space="preserve">. </w:t>
      </w:r>
      <w:r w:rsidRPr="0064678A">
        <w:rPr>
          <w:rFonts w:ascii="Times New Roman" w:hAnsi="Times New Roman" w:cs="Times New Roman"/>
          <w:sz w:val="28"/>
          <w:szCs w:val="28"/>
        </w:rPr>
        <w:t>С</w:t>
      </w:r>
      <w:r w:rsidR="002C19DD" w:rsidRPr="0064678A">
        <w:rPr>
          <w:rFonts w:ascii="Times New Roman" w:hAnsi="Times New Roman" w:cs="Times New Roman"/>
          <w:sz w:val="28"/>
          <w:szCs w:val="28"/>
        </w:rPr>
        <w:t xml:space="preserve">екретарь Комиссии: </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а) осуществляет документационное обеспечение деятельности Комиссии;</w:t>
      </w:r>
    </w:p>
    <w:p w:rsidR="00A562F4"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б) </w:t>
      </w:r>
      <w:r w:rsidR="00A562F4" w:rsidRPr="0064678A">
        <w:rPr>
          <w:rFonts w:ascii="Times New Roman" w:hAnsi="Times New Roman" w:cs="Times New Roman"/>
          <w:sz w:val="28"/>
          <w:szCs w:val="28"/>
        </w:rPr>
        <w:t>оформляет протоколы заседаний;</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в) </w:t>
      </w:r>
      <w:r w:rsidR="00A562F4" w:rsidRPr="0064678A">
        <w:rPr>
          <w:rFonts w:ascii="Times New Roman" w:hAnsi="Times New Roman" w:cs="Times New Roman"/>
          <w:sz w:val="28"/>
          <w:szCs w:val="28"/>
        </w:rPr>
        <w:t>формирует проекты повестки дня заседаний;</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г) </w:t>
      </w:r>
      <w:r w:rsidR="00A562F4" w:rsidRPr="0064678A">
        <w:rPr>
          <w:rFonts w:ascii="Times New Roman" w:hAnsi="Times New Roman" w:cs="Times New Roman"/>
          <w:sz w:val="28"/>
          <w:szCs w:val="28"/>
        </w:rPr>
        <w:t>организует сбор и подготовку материалов к заседаниям;</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д) </w:t>
      </w:r>
      <w:r w:rsidR="00A562F4" w:rsidRPr="0064678A">
        <w:rPr>
          <w:rFonts w:ascii="Times New Roman" w:hAnsi="Times New Roman" w:cs="Times New Roman"/>
          <w:sz w:val="28"/>
          <w:szCs w:val="28"/>
        </w:rPr>
        <w:t>информирует лиц, входящих в состав Комиссии о месте, времени проведения и повестке дня очередного заседания, обеспечивает их необходимыми справочно-информационными материалами;</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е) </w:t>
      </w:r>
      <w:r w:rsidR="00A562F4" w:rsidRPr="0064678A">
        <w:rPr>
          <w:rFonts w:ascii="Times New Roman" w:hAnsi="Times New Roman" w:cs="Times New Roman"/>
          <w:sz w:val="28"/>
          <w:szCs w:val="28"/>
        </w:rPr>
        <w:t>формирует в дело документы Комиссии, хранит их и сдает в архив в установленном порядке;</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ж</w:t>
      </w:r>
      <w:r w:rsidR="002C19DD" w:rsidRPr="0064678A">
        <w:rPr>
          <w:rFonts w:ascii="Times New Roman" w:hAnsi="Times New Roman" w:cs="Times New Roman"/>
          <w:sz w:val="28"/>
          <w:szCs w:val="28"/>
        </w:rPr>
        <w:t>) осуществляет контроль за выполнением принятых Комиссией решений и поручений председателя Комиссии;</w:t>
      </w:r>
    </w:p>
    <w:p w:rsidR="002C19DD" w:rsidRPr="0064678A" w:rsidRDefault="00A562F4"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з</w:t>
      </w:r>
      <w:r w:rsidR="002C19DD" w:rsidRPr="0064678A">
        <w:rPr>
          <w:rFonts w:ascii="Times New Roman" w:hAnsi="Times New Roman" w:cs="Times New Roman"/>
          <w:sz w:val="28"/>
          <w:szCs w:val="28"/>
        </w:rPr>
        <w:t>) вносит предложения о необходимости внесе</w:t>
      </w:r>
      <w:r w:rsidRPr="0064678A">
        <w:rPr>
          <w:rFonts w:ascii="Times New Roman" w:hAnsi="Times New Roman" w:cs="Times New Roman"/>
          <w:sz w:val="28"/>
          <w:szCs w:val="28"/>
        </w:rPr>
        <w:t>ния изменений в состав Комиссии;</w:t>
      </w:r>
    </w:p>
    <w:p w:rsidR="002C19DD" w:rsidRPr="0064678A" w:rsidRDefault="003722B6"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5.7. Член</w:t>
      </w:r>
      <w:r w:rsidR="002C19DD" w:rsidRPr="0064678A">
        <w:rPr>
          <w:rFonts w:ascii="Times New Roman" w:hAnsi="Times New Roman" w:cs="Times New Roman"/>
          <w:sz w:val="28"/>
          <w:szCs w:val="28"/>
        </w:rPr>
        <w:t xml:space="preserve"> Комиссии:</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а) </w:t>
      </w:r>
      <w:r w:rsidR="003722B6" w:rsidRPr="0064678A">
        <w:rPr>
          <w:rFonts w:ascii="Times New Roman" w:hAnsi="Times New Roman" w:cs="Times New Roman"/>
          <w:sz w:val="28"/>
          <w:szCs w:val="28"/>
        </w:rPr>
        <w:t xml:space="preserve">имеет право </w:t>
      </w:r>
      <w:r w:rsidRPr="0064678A">
        <w:rPr>
          <w:rFonts w:ascii="Times New Roman" w:hAnsi="Times New Roman" w:cs="Times New Roman"/>
          <w:sz w:val="28"/>
          <w:szCs w:val="28"/>
        </w:rPr>
        <w:t>доступа к информации и другим материалам, рассматриваемым на заседаниях;</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б) в случае несог</w:t>
      </w:r>
      <w:r w:rsidR="003722B6" w:rsidRPr="0064678A">
        <w:rPr>
          <w:rFonts w:ascii="Times New Roman" w:hAnsi="Times New Roman" w:cs="Times New Roman"/>
          <w:sz w:val="28"/>
          <w:szCs w:val="28"/>
        </w:rPr>
        <w:t>ласия с принятым решением – излагает</w:t>
      </w:r>
      <w:r w:rsidRPr="0064678A">
        <w:rPr>
          <w:rFonts w:ascii="Times New Roman" w:hAnsi="Times New Roman" w:cs="Times New Roman"/>
          <w:sz w:val="28"/>
          <w:szCs w:val="28"/>
        </w:rPr>
        <w:t xml:space="preserve"> в письменном виде свое особое мнение, которое подлежит обязательному приобщению к протоколу заседания;</w:t>
      </w:r>
    </w:p>
    <w:p w:rsidR="002C19DD" w:rsidRPr="0064678A" w:rsidRDefault="002C19DD" w:rsidP="002C19DD">
      <w:pPr>
        <w:spacing w:after="0" w:line="240" w:lineRule="auto"/>
        <w:ind w:firstLine="709"/>
        <w:jc w:val="both"/>
        <w:rPr>
          <w:rFonts w:ascii="Times New Roman" w:hAnsi="Times New Roman" w:cs="Times New Roman"/>
          <w:sz w:val="28"/>
          <w:szCs w:val="28"/>
        </w:rPr>
      </w:pPr>
      <w:r w:rsidRPr="0064678A">
        <w:rPr>
          <w:rFonts w:ascii="Times New Roman" w:hAnsi="Times New Roman" w:cs="Times New Roman"/>
          <w:sz w:val="28"/>
          <w:szCs w:val="28"/>
        </w:rPr>
        <w:t xml:space="preserve">в) </w:t>
      </w:r>
      <w:r w:rsidR="00167F22" w:rsidRPr="0064678A">
        <w:rPr>
          <w:rFonts w:ascii="Times New Roman" w:hAnsi="Times New Roman" w:cs="Times New Roman"/>
          <w:sz w:val="28"/>
          <w:szCs w:val="28"/>
        </w:rPr>
        <w:t xml:space="preserve">по письменному поручению председателя Комиссии </w:t>
      </w:r>
      <w:r w:rsidR="003722B6" w:rsidRPr="0064678A">
        <w:rPr>
          <w:rFonts w:ascii="Times New Roman" w:hAnsi="Times New Roman" w:cs="Times New Roman"/>
          <w:sz w:val="28"/>
          <w:szCs w:val="28"/>
        </w:rPr>
        <w:t>выполняет функции секретаря Комиссии в случае его отсутствия</w:t>
      </w:r>
      <w:r w:rsidR="00167F22" w:rsidRPr="0064678A">
        <w:rPr>
          <w:rFonts w:ascii="Times New Roman" w:hAnsi="Times New Roman" w:cs="Times New Roman"/>
          <w:sz w:val="28"/>
          <w:szCs w:val="28"/>
        </w:rPr>
        <w:t>.</w:t>
      </w:r>
    </w:p>
    <w:p w:rsidR="00097F95" w:rsidRPr="0064678A" w:rsidRDefault="00097F95" w:rsidP="00FC0F0A">
      <w:pPr>
        <w:shd w:val="clear" w:color="auto" w:fill="FFFFFF"/>
        <w:spacing w:after="0" w:line="240" w:lineRule="auto"/>
        <w:ind w:firstLine="708"/>
        <w:jc w:val="both"/>
        <w:rPr>
          <w:rFonts w:ascii="Times New Roman" w:eastAsia="Times New Roman" w:hAnsi="Times New Roman" w:cs="Times New Roman"/>
          <w:sz w:val="28"/>
          <w:szCs w:val="28"/>
        </w:rPr>
      </w:pPr>
    </w:p>
    <w:p w:rsidR="00111371" w:rsidRPr="0064678A" w:rsidRDefault="003722B6" w:rsidP="00FC0F0A">
      <w:pPr>
        <w:shd w:val="clear" w:color="auto" w:fill="FFFFFF"/>
        <w:spacing w:after="0" w:line="240" w:lineRule="auto"/>
        <w:jc w:val="center"/>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6</w:t>
      </w:r>
      <w:r w:rsidR="00111371" w:rsidRPr="0064678A">
        <w:rPr>
          <w:rFonts w:ascii="Times New Roman" w:eastAsia="Times New Roman" w:hAnsi="Times New Roman" w:cs="Times New Roman"/>
          <w:sz w:val="28"/>
          <w:szCs w:val="28"/>
        </w:rPr>
        <w:t xml:space="preserve">. </w:t>
      </w:r>
      <w:r w:rsidR="00097F95" w:rsidRPr="0064678A">
        <w:rPr>
          <w:rFonts w:ascii="Times New Roman" w:eastAsia="Times New Roman" w:hAnsi="Times New Roman" w:cs="Times New Roman"/>
          <w:sz w:val="28"/>
          <w:szCs w:val="28"/>
        </w:rPr>
        <w:t>Порядок деятельности Комиссии</w:t>
      </w:r>
    </w:p>
    <w:p w:rsidR="002C19DD" w:rsidRPr="0064678A" w:rsidRDefault="002C19DD" w:rsidP="00FC0F0A">
      <w:pPr>
        <w:shd w:val="clear" w:color="auto" w:fill="FFFFFF"/>
        <w:spacing w:after="0" w:line="240" w:lineRule="auto"/>
        <w:jc w:val="center"/>
        <w:rPr>
          <w:rFonts w:ascii="Times New Roman" w:eastAsia="Times New Roman" w:hAnsi="Times New Roman" w:cs="Times New Roman"/>
          <w:sz w:val="28"/>
          <w:szCs w:val="28"/>
        </w:rPr>
      </w:pPr>
    </w:p>
    <w:p w:rsidR="00111371" w:rsidRPr="0064678A" w:rsidRDefault="003722B6"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6</w:t>
      </w:r>
      <w:r w:rsidR="00111371" w:rsidRPr="0064678A">
        <w:rPr>
          <w:rFonts w:ascii="Times New Roman" w:eastAsia="Times New Roman" w:hAnsi="Times New Roman" w:cs="Times New Roman"/>
          <w:sz w:val="28"/>
          <w:szCs w:val="28"/>
        </w:rPr>
        <w:t>.1. Комиссия соби</w:t>
      </w:r>
      <w:r w:rsidR="00097F95" w:rsidRPr="0064678A">
        <w:rPr>
          <w:rFonts w:ascii="Times New Roman" w:eastAsia="Times New Roman" w:hAnsi="Times New Roman" w:cs="Times New Roman"/>
          <w:sz w:val="28"/>
          <w:szCs w:val="28"/>
        </w:rPr>
        <w:t>раетс</w:t>
      </w:r>
      <w:r w:rsidR="00507768" w:rsidRPr="0064678A">
        <w:rPr>
          <w:rFonts w:ascii="Times New Roman" w:eastAsia="Times New Roman" w:hAnsi="Times New Roman" w:cs="Times New Roman"/>
          <w:sz w:val="28"/>
          <w:szCs w:val="28"/>
        </w:rPr>
        <w:t xml:space="preserve">я по мере </w:t>
      </w:r>
      <w:r w:rsidRPr="0064678A">
        <w:rPr>
          <w:rFonts w:ascii="Times New Roman" w:eastAsia="Times New Roman" w:hAnsi="Times New Roman" w:cs="Times New Roman"/>
          <w:sz w:val="28"/>
          <w:szCs w:val="28"/>
        </w:rPr>
        <w:t>необходимости,</w:t>
      </w:r>
      <w:r w:rsidR="00507768" w:rsidRPr="0064678A">
        <w:rPr>
          <w:rFonts w:ascii="Times New Roman" w:eastAsia="Times New Roman" w:hAnsi="Times New Roman" w:cs="Times New Roman"/>
          <w:sz w:val="28"/>
          <w:szCs w:val="28"/>
        </w:rPr>
        <w:t xml:space="preserve"> но не реже одного раза в год</w:t>
      </w:r>
      <w:r w:rsidR="00111371" w:rsidRPr="0064678A">
        <w:rPr>
          <w:rFonts w:ascii="Times New Roman" w:eastAsia="Times New Roman" w:hAnsi="Times New Roman" w:cs="Times New Roman"/>
          <w:sz w:val="28"/>
          <w:szCs w:val="28"/>
        </w:rPr>
        <w:t>.</w:t>
      </w:r>
    </w:p>
    <w:p w:rsidR="00111371" w:rsidRPr="0064678A" w:rsidRDefault="003722B6"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6</w:t>
      </w:r>
      <w:r w:rsidR="00111371" w:rsidRPr="0064678A">
        <w:rPr>
          <w:rFonts w:ascii="Times New Roman" w:eastAsia="Times New Roman" w:hAnsi="Times New Roman" w:cs="Times New Roman"/>
          <w:sz w:val="28"/>
          <w:szCs w:val="28"/>
        </w:rPr>
        <w:t>.2. Комиссия правомочна принимать решения, если на заседании присутствуют более половины ее списочного состава.</w:t>
      </w:r>
    </w:p>
    <w:p w:rsidR="00111371" w:rsidRPr="0064678A" w:rsidRDefault="003722B6"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6</w:t>
      </w:r>
      <w:r w:rsidR="00111371" w:rsidRPr="0064678A">
        <w:rPr>
          <w:rFonts w:ascii="Times New Roman" w:eastAsia="Times New Roman" w:hAnsi="Times New Roman" w:cs="Times New Roman"/>
          <w:sz w:val="28"/>
          <w:szCs w:val="28"/>
        </w:rPr>
        <w:t>.3. Решение Комиссии принимается открытым голосованием. Решение Комиссии считается принятым, если оно получило простое большинство голосов присутствующих членов Комиссии по итогам голосования. При равенстве голосов членов Комиссии решающим является голос председателя.</w:t>
      </w:r>
    </w:p>
    <w:p w:rsidR="00111371" w:rsidRPr="0064678A" w:rsidRDefault="003722B6"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6</w:t>
      </w:r>
      <w:r w:rsidR="00111371" w:rsidRPr="0064678A">
        <w:rPr>
          <w:rFonts w:ascii="Times New Roman" w:eastAsia="Times New Roman" w:hAnsi="Times New Roman" w:cs="Times New Roman"/>
          <w:sz w:val="28"/>
          <w:szCs w:val="28"/>
        </w:rPr>
        <w:t xml:space="preserve">.4. Итоги </w:t>
      </w:r>
      <w:r w:rsidR="00167F22" w:rsidRPr="0064678A">
        <w:rPr>
          <w:rFonts w:ascii="Times New Roman" w:eastAsia="Times New Roman" w:hAnsi="Times New Roman" w:cs="Times New Roman"/>
          <w:sz w:val="28"/>
          <w:szCs w:val="28"/>
        </w:rPr>
        <w:t>заседания Комиссии оформляются</w:t>
      </w:r>
      <w:r w:rsidR="00111371" w:rsidRPr="0064678A">
        <w:rPr>
          <w:rFonts w:ascii="Times New Roman" w:eastAsia="Times New Roman" w:hAnsi="Times New Roman" w:cs="Times New Roman"/>
          <w:sz w:val="28"/>
          <w:szCs w:val="28"/>
        </w:rPr>
        <w:t xml:space="preserve"> протоколом, который подписывает председатель</w:t>
      </w:r>
      <w:r w:rsidRPr="0064678A">
        <w:rPr>
          <w:rFonts w:ascii="Times New Roman" w:eastAsia="Times New Roman" w:hAnsi="Times New Roman" w:cs="Times New Roman"/>
          <w:sz w:val="28"/>
          <w:szCs w:val="28"/>
        </w:rPr>
        <w:t xml:space="preserve"> и</w:t>
      </w:r>
      <w:r w:rsidR="00111371" w:rsidRPr="0064678A">
        <w:rPr>
          <w:rFonts w:ascii="Times New Roman" w:eastAsia="Times New Roman" w:hAnsi="Times New Roman" w:cs="Times New Roman"/>
          <w:sz w:val="28"/>
          <w:szCs w:val="28"/>
        </w:rPr>
        <w:t xml:space="preserve"> секретарь Комиссии.</w:t>
      </w:r>
    </w:p>
    <w:p w:rsidR="00111371" w:rsidRPr="0064678A" w:rsidRDefault="003722B6" w:rsidP="00FC0F0A">
      <w:pPr>
        <w:shd w:val="clear" w:color="auto" w:fill="FFFFFF"/>
        <w:spacing w:after="0" w:line="240" w:lineRule="auto"/>
        <w:ind w:firstLine="708"/>
        <w:jc w:val="both"/>
        <w:rPr>
          <w:rFonts w:ascii="Times New Roman" w:eastAsia="Times New Roman" w:hAnsi="Times New Roman" w:cs="Times New Roman"/>
          <w:sz w:val="28"/>
          <w:szCs w:val="28"/>
        </w:rPr>
      </w:pPr>
      <w:r w:rsidRPr="0064678A">
        <w:rPr>
          <w:rFonts w:ascii="Times New Roman" w:eastAsia="Times New Roman" w:hAnsi="Times New Roman" w:cs="Times New Roman"/>
          <w:sz w:val="28"/>
          <w:szCs w:val="28"/>
        </w:rPr>
        <w:t>6</w:t>
      </w:r>
      <w:r w:rsidR="00111371" w:rsidRPr="0064678A">
        <w:rPr>
          <w:rFonts w:ascii="Times New Roman" w:eastAsia="Times New Roman" w:hAnsi="Times New Roman" w:cs="Times New Roman"/>
          <w:sz w:val="28"/>
          <w:szCs w:val="28"/>
        </w:rPr>
        <w:t xml:space="preserve">.5. По итогам работы Комиссии в течение пяти рабочих дней главе </w:t>
      </w:r>
      <w:r w:rsidRPr="0064678A">
        <w:rPr>
          <w:rFonts w:ascii="Times New Roman" w:eastAsia="Times New Roman" w:hAnsi="Times New Roman" w:cs="Times New Roman"/>
          <w:sz w:val="28"/>
          <w:szCs w:val="28"/>
        </w:rPr>
        <w:t>Осташковского городского округа</w:t>
      </w:r>
      <w:r w:rsidR="00111371" w:rsidRPr="0064678A">
        <w:rPr>
          <w:rFonts w:ascii="Times New Roman" w:eastAsia="Times New Roman" w:hAnsi="Times New Roman" w:cs="Times New Roman"/>
          <w:sz w:val="28"/>
          <w:szCs w:val="28"/>
        </w:rPr>
        <w:t xml:space="preserve"> направляются предложения по формированию и эффективному использованию резерва управленческих кадров</w:t>
      </w:r>
      <w:r w:rsidR="00507768" w:rsidRPr="0064678A">
        <w:rPr>
          <w:rFonts w:ascii="Times New Roman" w:eastAsia="Times New Roman" w:hAnsi="Times New Roman" w:cs="Times New Roman"/>
          <w:sz w:val="28"/>
          <w:szCs w:val="28"/>
        </w:rPr>
        <w:t xml:space="preserve"> в Осташковском </w:t>
      </w:r>
      <w:r w:rsidRPr="0064678A">
        <w:rPr>
          <w:rFonts w:ascii="Times New Roman" w:eastAsia="Times New Roman" w:hAnsi="Times New Roman" w:cs="Times New Roman"/>
          <w:sz w:val="28"/>
          <w:szCs w:val="28"/>
        </w:rPr>
        <w:t>городском округе</w:t>
      </w:r>
      <w:r w:rsidR="00111371" w:rsidRPr="0064678A">
        <w:rPr>
          <w:rFonts w:ascii="Times New Roman" w:eastAsia="Times New Roman" w:hAnsi="Times New Roman" w:cs="Times New Roman"/>
          <w:sz w:val="28"/>
          <w:szCs w:val="28"/>
        </w:rPr>
        <w:t xml:space="preserve"> за подписью председателя Комиссии.</w:t>
      </w:r>
    </w:p>
    <w:p w:rsidR="002C19DD" w:rsidRPr="0064678A" w:rsidRDefault="002C19DD" w:rsidP="00FC0F0A">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111371" w:rsidRPr="0064678A" w:rsidRDefault="00111371" w:rsidP="00FC0F0A">
      <w:pPr>
        <w:spacing w:after="0" w:line="240" w:lineRule="auto"/>
        <w:jc w:val="center"/>
        <w:rPr>
          <w:rFonts w:ascii="Times New Roman" w:hAnsi="Times New Roman" w:cs="Times New Roman"/>
          <w:sz w:val="28"/>
          <w:szCs w:val="28"/>
        </w:rPr>
      </w:pPr>
    </w:p>
    <w:p w:rsidR="002C19DD" w:rsidRPr="0064678A" w:rsidRDefault="002C19DD" w:rsidP="00FC0F0A">
      <w:pPr>
        <w:spacing w:after="0" w:line="240" w:lineRule="auto"/>
        <w:jc w:val="center"/>
        <w:rPr>
          <w:rFonts w:ascii="Times New Roman" w:hAnsi="Times New Roman" w:cs="Times New Roman"/>
          <w:sz w:val="28"/>
          <w:szCs w:val="28"/>
        </w:rPr>
        <w:sectPr w:rsidR="002C19DD" w:rsidRPr="0064678A" w:rsidSect="00096408">
          <w:pgSz w:w="11906" w:h="16838"/>
          <w:pgMar w:top="851" w:right="851" w:bottom="568" w:left="1701" w:header="709" w:footer="709" w:gutter="0"/>
          <w:cols w:space="708"/>
          <w:docGrid w:linePitch="360"/>
        </w:sectPr>
      </w:pPr>
    </w:p>
    <w:p w:rsidR="00541FA6" w:rsidRPr="0064678A" w:rsidRDefault="00541FA6" w:rsidP="003722B6">
      <w:pPr>
        <w:spacing w:after="0" w:line="240" w:lineRule="auto"/>
        <w:ind w:left="5103"/>
        <w:rPr>
          <w:rFonts w:ascii="Times New Roman" w:hAnsi="Times New Roman" w:cs="Times New Roman"/>
          <w:sz w:val="28"/>
          <w:szCs w:val="28"/>
        </w:rPr>
      </w:pPr>
      <w:r w:rsidRPr="0064678A">
        <w:rPr>
          <w:rFonts w:ascii="Times New Roman" w:hAnsi="Times New Roman" w:cs="Times New Roman"/>
          <w:sz w:val="28"/>
          <w:szCs w:val="28"/>
        </w:rPr>
        <w:t>Приложение 3</w:t>
      </w:r>
    </w:p>
    <w:p w:rsidR="00541FA6" w:rsidRPr="0064678A" w:rsidRDefault="00541FA6" w:rsidP="003722B6">
      <w:pPr>
        <w:spacing w:after="0" w:line="240" w:lineRule="auto"/>
        <w:ind w:left="5103"/>
        <w:rPr>
          <w:rFonts w:ascii="Times New Roman" w:hAnsi="Times New Roman" w:cs="Times New Roman"/>
          <w:sz w:val="28"/>
          <w:szCs w:val="28"/>
        </w:rPr>
      </w:pPr>
      <w:r w:rsidRPr="0064678A">
        <w:rPr>
          <w:rFonts w:ascii="Times New Roman" w:hAnsi="Times New Roman" w:cs="Times New Roman"/>
          <w:sz w:val="28"/>
          <w:szCs w:val="28"/>
        </w:rPr>
        <w:t>к постановлению Администрации</w:t>
      </w:r>
    </w:p>
    <w:p w:rsidR="00541FA6" w:rsidRPr="0064678A" w:rsidRDefault="00541FA6" w:rsidP="003722B6">
      <w:pPr>
        <w:spacing w:after="0" w:line="240" w:lineRule="auto"/>
        <w:ind w:left="5103"/>
        <w:rPr>
          <w:rFonts w:ascii="Times New Roman" w:hAnsi="Times New Roman" w:cs="Times New Roman"/>
          <w:sz w:val="28"/>
          <w:szCs w:val="28"/>
        </w:rPr>
      </w:pPr>
      <w:r w:rsidRPr="0064678A">
        <w:rPr>
          <w:rFonts w:ascii="Times New Roman" w:hAnsi="Times New Roman" w:cs="Times New Roman"/>
          <w:sz w:val="28"/>
          <w:szCs w:val="28"/>
        </w:rPr>
        <w:t>Осташковского городского округа</w:t>
      </w:r>
    </w:p>
    <w:p w:rsidR="00541FA6" w:rsidRPr="0064678A" w:rsidRDefault="00541FA6" w:rsidP="003722B6">
      <w:pPr>
        <w:spacing w:after="0" w:line="240" w:lineRule="auto"/>
        <w:ind w:left="5103"/>
        <w:rPr>
          <w:rFonts w:ascii="Times New Roman" w:hAnsi="Times New Roman" w:cs="Times New Roman"/>
          <w:sz w:val="28"/>
          <w:szCs w:val="28"/>
        </w:rPr>
      </w:pPr>
      <w:r w:rsidRPr="0064678A">
        <w:rPr>
          <w:rFonts w:ascii="Times New Roman" w:hAnsi="Times New Roman" w:cs="Times New Roman"/>
          <w:sz w:val="28"/>
          <w:szCs w:val="28"/>
        </w:rPr>
        <w:t xml:space="preserve">от </w:t>
      </w:r>
      <w:r w:rsidR="0064678A">
        <w:rPr>
          <w:rFonts w:ascii="Times New Roman" w:hAnsi="Times New Roman" w:cs="Times New Roman"/>
          <w:sz w:val="28"/>
          <w:szCs w:val="28"/>
        </w:rPr>
        <w:t xml:space="preserve">«24» января </w:t>
      </w:r>
      <w:r w:rsidRPr="0064678A">
        <w:rPr>
          <w:rFonts w:ascii="Times New Roman" w:hAnsi="Times New Roman" w:cs="Times New Roman"/>
          <w:sz w:val="28"/>
          <w:szCs w:val="28"/>
        </w:rPr>
        <w:t>20</w:t>
      </w:r>
      <w:r w:rsidR="003722B6" w:rsidRPr="0064678A">
        <w:rPr>
          <w:rFonts w:ascii="Times New Roman" w:hAnsi="Times New Roman" w:cs="Times New Roman"/>
          <w:sz w:val="28"/>
          <w:szCs w:val="28"/>
        </w:rPr>
        <w:t>2</w:t>
      </w:r>
      <w:r w:rsidR="00167F22" w:rsidRPr="0064678A">
        <w:rPr>
          <w:rFonts w:ascii="Times New Roman" w:hAnsi="Times New Roman" w:cs="Times New Roman"/>
          <w:sz w:val="28"/>
          <w:szCs w:val="28"/>
        </w:rPr>
        <w:t>3</w:t>
      </w:r>
      <w:r w:rsidRPr="0064678A">
        <w:rPr>
          <w:rFonts w:ascii="Times New Roman" w:hAnsi="Times New Roman" w:cs="Times New Roman"/>
          <w:sz w:val="28"/>
          <w:szCs w:val="28"/>
        </w:rPr>
        <w:t xml:space="preserve"> г. №</w:t>
      </w:r>
      <w:r w:rsidR="0064678A">
        <w:rPr>
          <w:rFonts w:ascii="Times New Roman" w:hAnsi="Times New Roman" w:cs="Times New Roman"/>
          <w:sz w:val="28"/>
          <w:szCs w:val="28"/>
        </w:rPr>
        <w:t>34</w:t>
      </w:r>
    </w:p>
    <w:p w:rsidR="00541FA6" w:rsidRPr="0064678A" w:rsidRDefault="00541FA6" w:rsidP="00FC0F0A">
      <w:pPr>
        <w:spacing w:after="0" w:line="240" w:lineRule="auto"/>
        <w:jc w:val="center"/>
        <w:rPr>
          <w:rFonts w:ascii="Times New Roman" w:hAnsi="Times New Roman" w:cs="Times New Roman"/>
          <w:sz w:val="28"/>
          <w:szCs w:val="28"/>
        </w:rPr>
      </w:pPr>
    </w:p>
    <w:p w:rsidR="00541FA6" w:rsidRPr="0064678A" w:rsidRDefault="00541FA6" w:rsidP="00FC0F0A">
      <w:pPr>
        <w:spacing w:after="0" w:line="240" w:lineRule="auto"/>
        <w:jc w:val="center"/>
        <w:rPr>
          <w:rFonts w:ascii="Times New Roman" w:hAnsi="Times New Roman" w:cs="Times New Roman"/>
          <w:sz w:val="28"/>
          <w:szCs w:val="28"/>
        </w:rPr>
      </w:pPr>
    </w:p>
    <w:p w:rsidR="003722B6" w:rsidRPr="0064678A" w:rsidRDefault="003722B6" w:rsidP="003722B6">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Состав</w:t>
      </w:r>
    </w:p>
    <w:p w:rsidR="003722B6" w:rsidRPr="0064678A" w:rsidRDefault="003722B6" w:rsidP="003722B6">
      <w:pPr>
        <w:spacing w:after="0" w:line="240" w:lineRule="auto"/>
        <w:jc w:val="center"/>
        <w:rPr>
          <w:rFonts w:ascii="Times New Roman" w:hAnsi="Times New Roman" w:cs="Times New Roman"/>
          <w:b/>
          <w:sz w:val="28"/>
          <w:szCs w:val="28"/>
        </w:rPr>
      </w:pPr>
      <w:r w:rsidRPr="0064678A">
        <w:rPr>
          <w:rFonts w:ascii="Times New Roman" w:hAnsi="Times New Roman" w:cs="Times New Roman"/>
          <w:b/>
          <w:sz w:val="28"/>
          <w:szCs w:val="28"/>
        </w:rPr>
        <w:t>комиссии по формированию резерва управленческих кадров в Осташковском городском округе</w:t>
      </w:r>
    </w:p>
    <w:p w:rsidR="003722B6" w:rsidRPr="0064678A" w:rsidRDefault="003722B6" w:rsidP="003722B6">
      <w:pPr>
        <w:spacing w:after="0" w:line="240" w:lineRule="auto"/>
        <w:jc w:val="both"/>
        <w:rPr>
          <w:rFonts w:ascii="Times New Roman" w:hAnsi="Times New Roman" w:cs="Times New Roman"/>
          <w:sz w:val="28"/>
          <w:szCs w:val="28"/>
        </w:rPr>
      </w:pPr>
      <w:r w:rsidRPr="0064678A">
        <w:rPr>
          <w:rFonts w:ascii="Times New Roman" w:hAnsi="Times New Roman" w:cs="Times New Roman"/>
          <w:sz w:val="28"/>
          <w:szCs w:val="28"/>
        </w:rPr>
        <w:t xml:space="preserve"> </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3722B6" w:rsidRPr="0064678A" w:rsidTr="003722B6">
        <w:tc>
          <w:tcPr>
            <w:tcW w:w="3828" w:type="dxa"/>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Председатель комиссии:</w:t>
            </w:r>
          </w:p>
          <w:p w:rsidR="003722B6" w:rsidRPr="0064678A" w:rsidRDefault="002A482B" w:rsidP="00167F22">
            <w:pPr>
              <w:jc w:val="both"/>
              <w:rPr>
                <w:rFonts w:ascii="Times New Roman" w:hAnsi="Times New Roman" w:cs="Times New Roman"/>
                <w:sz w:val="28"/>
                <w:szCs w:val="28"/>
              </w:rPr>
            </w:pPr>
            <w:r w:rsidRPr="0064678A">
              <w:rPr>
                <w:rFonts w:ascii="Times New Roman" w:hAnsi="Times New Roman" w:cs="Times New Roman"/>
                <w:sz w:val="28"/>
                <w:szCs w:val="28"/>
              </w:rPr>
              <w:t>Иванкин И.Д.</w:t>
            </w:r>
          </w:p>
          <w:p w:rsidR="00167F22" w:rsidRPr="0064678A" w:rsidRDefault="00167F22" w:rsidP="00167F22">
            <w:pPr>
              <w:jc w:val="both"/>
              <w:rPr>
                <w:rFonts w:ascii="Times New Roman" w:hAnsi="Times New Roman" w:cs="Times New Roman"/>
                <w:sz w:val="28"/>
                <w:szCs w:val="28"/>
              </w:rPr>
            </w:pPr>
          </w:p>
        </w:tc>
        <w:tc>
          <w:tcPr>
            <w:tcW w:w="5528" w:type="dxa"/>
            <w:hideMark/>
          </w:tcPr>
          <w:p w:rsidR="003722B6" w:rsidRPr="0064678A" w:rsidRDefault="003722B6" w:rsidP="002A482B">
            <w:pPr>
              <w:jc w:val="both"/>
              <w:rPr>
                <w:rFonts w:ascii="Times New Roman" w:hAnsi="Times New Roman" w:cs="Times New Roman"/>
                <w:sz w:val="28"/>
                <w:szCs w:val="28"/>
              </w:rPr>
            </w:pPr>
            <w:r w:rsidRPr="0064678A">
              <w:rPr>
                <w:rFonts w:ascii="Times New Roman" w:hAnsi="Times New Roman" w:cs="Times New Roman"/>
                <w:sz w:val="28"/>
                <w:szCs w:val="28"/>
              </w:rPr>
              <w:t xml:space="preserve">- </w:t>
            </w:r>
            <w:r w:rsidR="002A482B" w:rsidRPr="0064678A">
              <w:rPr>
                <w:rFonts w:ascii="Times New Roman" w:hAnsi="Times New Roman" w:cs="Times New Roman"/>
                <w:sz w:val="28"/>
                <w:szCs w:val="28"/>
              </w:rPr>
              <w:t>заместитель Главы</w:t>
            </w:r>
            <w:r w:rsidRPr="0064678A">
              <w:rPr>
                <w:rFonts w:ascii="Times New Roman" w:hAnsi="Times New Roman" w:cs="Times New Roman"/>
                <w:sz w:val="28"/>
                <w:szCs w:val="28"/>
              </w:rPr>
              <w:t xml:space="preserve"> Администрации Осташковского городского округа</w:t>
            </w: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Заместитель председателя:</w:t>
            </w:r>
          </w:p>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Никифорова Т.А.</w:t>
            </w:r>
          </w:p>
        </w:tc>
        <w:tc>
          <w:tcPr>
            <w:tcW w:w="5528" w:type="dxa"/>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руководитель отдела организационной работы и муниципальной службы Администрации Осташковского городского округа</w:t>
            </w:r>
          </w:p>
          <w:p w:rsidR="003722B6" w:rsidRPr="0064678A" w:rsidRDefault="003722B6">
            <w:pPr>
              <w:jc w:val="both"/>
              <w:rPr>
                <w:rFonts w:ascii="Times New Roman" w:hAnsi="Times New Roman" w:cs="Times New Roman"/>
                <w:sz w:val="28"/>
                <w:szCs w:val="28"/>
              </w:rPr>
            </w:pP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Секретарь комиссии:</w:t>
            </w:r>
          </w:p>
          <w:p w:rsidR="003722B6" w:rsidRPr="0064678A" w:rsidRDefault="003722B6">
            <w:pPr>
              <w:jc w:val="both"/>
              <w:rPr>
                <w:rFonts w:ascii="Times New Roman" w:hAnsi="Times New Roman" w:cs="Times New Roman"/>
                <w:sz w:val="28"/>
                <w:szCs w:val="28"/>
              </w:rPr>
            </w:pPr>
            <w:proofErr w:type="spellStart"/>
            <w:r w:rsidRPr="0064678A">
              <w:rPr>
                <w:rFonts w:ascii="Times New Roman" w:hAnsi="Times New Roman" w:cs="Times New Roman"/>
                <w:sz w:val="28"/>
                <w:szCs w:val="28"/>
              </w:rPr>
              <w:t>Штыкова</w:t>
            </w:r>
            <w:proofErr w:type="spellEnd"/>
            <w:r w:rsidRPr="0064678A">
              <w:rPr>
                <w:rFonts w:ascii="Times New Roman" w:hAnsi="Times New Roman" w:cs="Times New Roman"/>
                <w:sz w:val="28"/>
                <w:szCs w:val="28"/>
              </w:rPr>
              <w:t xml:space="preserve"> Т.Н.</w:t>
            </w:r>
          </w:p>
        </w:tc>
        <w:tc>
          <w:tcPr>
            <w:tcW w:w="55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главный специалист отдела организационной работы и муниципальной службы Администрации Осташковского городского округа</w:t>
            </w: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Члены комиссии:</w:t>
            </w:r>
          </w:p>
          <w:p w:rsidR="003722B6" w:rsidRPr="0064678A" w:rsidRDefault="003722B6">
            <w:pPr>
              <w:jc w:val="both"/>
              <w:rPr>
                <w:rFonts w:ascii="Times New Roman" w:hAnsi="Times New Roman" w:cs="Times New Roman"/>
                <w:sz w:val="28"/>
                <w:szCs w:val="28"/>
              </w:rPr>
            </w:pPr>
            <w:proofErr w:type="spellStart"/>
            <w:r w:rsidRPr="0064678A">
              <w:rPr>
                <w:rFonts w:ascii="Times New Roman" w:hAnsi="Times New Roman" w:cs="Times New Roman"/>
                <w:sz w:val="28"/>
                <w:szCs w:val="28"/>
              </w:rPr>
              <w:t>Свистакова</w:t>
            </w:r>
            <w:proofErr w:type="spellEnd"/>
            <w:r w:rsidRPr="0064678A">
              <w:rPr>
                <w:rFonts w:ascii="Times New Roman" w:hAnsi="Times New Roman" w:cs="Times New Roman"/>
                <w:sz w:val="28"/>
                <w:szCs w:val="28"/>
              </w:rPr>
              <w:t xml:space="preserve"> А.Ю.</w:t>
            </w:r>
          </w:p>
        </w:tc>
        <w:tc>
          <w:tcPr>
            <w:tcW w:w="5528" w:type="dxa"/>
          </w:tcPr>
          <w:p w:rsidR="003722B6" w:rsidRPr="0064678A" w:rsidRDefault="003722B6">
            <w:pPr>
              <w:jc w:val="both"/>
              <w:rPr>
                <w:rFonts w:ascii="Times New Roman" w:hAnsi="Times New Roman" w:cs="Times New Roman"/>
                <w:sz w:val="28"/>
                <w:szCs w:val="28"/>
              </w:rPr>
            </w:pPr>
          </w:p>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xml:space="preserve">- заведующий отделом образования Администрации Осташковского городского округа, </w:t>
            </w:r>
          </w:p>
          <w:p w:rsidR="003722B6" w:rsidRPr="0064678A" w:rsidRDefault="003722B6">
            <w:pPr>
              <w:jc w:val="both"/>
              <w:rPr>
                <w:rFonts w:ascii="Times New Roman" w:hAnsi="Times New Roman" w:cs="Times New Roman"/>
                <w:sz w:val="28"/>
                <w:szCs w:val="28"/>
              </w:rPr>
            </w:pP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Колосова О.Г.</w:t>
            </w:r>
          </w:p>
        </w:tc>
        <w:tc>
          <w:tcPr>
            <w:tcW w:w="5528" w:type="dxa"/>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руководитель отдела правового обеспечения Администрации Осташковского городского округа;</w:t>
            </w:r>
          </w:p>
          <w:p w:rsidR="003722B6" w:rsidRPr="0064678A" w:rsidRDefault="003722B6">
            <w:pPr>
              <w:jc w:val="both"/>
              <w:rPr>
                <w:rFonts w:ascii="Times New Roman" w:hAnsi="Times New Roman" w:cs="Times New Roman"/>
                <w:sz w:val="28"/>
                <w:szCs w:val="28"/>
              </w:rPr>
            </w:pP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Матвеева Э.В.</w:t>
            </w:r>
          </w:p>
        </w:tc>
        <w:tc>
          <w:tcPr>
            <w:tcW w:w="5528" w:type="dxa"/>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начальник финансового управления Осташковского городского округа;</w:t>
            </w:r>
          </w:p>
          <w:p w:rsidR="003722B6" w:rsidRPr="0064678A" w:rsidRDefault="003722B6">
            <w:pPr>
              <w:jc w:val="both"/>
              <w:rPr>
                <w:rFonts w:ascii="Times New Roman" w:hAnsi="Times New Roman" w:cs="Times New Roman"/>
                <w:sz w:val="28"/>
                <w:szCs w:val="28"/>
              </w:rPr>
            </w:pP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proofErr w:type="spellStart"/>
            <w:r w:rsidRPr="0064678A">
              <w:rPr>
                <w:rFonts w:ascii="Times New Roman" w:hAnsi="Times New Roman" w:cs="Times New Roman"/>
                <w:sz w:val="28"/>
                <w:szCs w:val="28"/>
              </w:rPr>
              <w:t>Бодунова</w:t>
            </w:r>
            <w:proofErr w:type="spellEnd"/>
            <w:r w:rsidRPr="0064678A">
              <w:rPr>
                <w:rFonts w:ascii="Times New Roman" w:hAnsi="Times New Roman" w:cs="Times New Roman"/>
                <w:sz w:val="28"/>
                <w:szCs w:val="28"/>
              </w:rPr>
              <w:t xml:space="preserve"> Д.В.</w:t>
            </w:r>
          </w:p>
        </w:tc>
        <w:tc>
          <w:tcPr>
            <w:tcW w:w="5528" w:type="dxa"/>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руководитель Аппарата Осташковской городской Думы;</w:t>
            </w:r>
          </w:p>
          <w:p w:rsidR="003722B6" w:rsidRPr="0064678A" w:rsidRDefault="003722B6">
            <w:pPr>
              <w:jc w:val="both"/>
              <w:rPr>
                <w:rFonts w:ascii="Times New Roman" w:hAnsi="Times New Roman" w:cs="Times New Roman"/>
                <w:sz w:val="28"/>
                <w:szCs w:val="28"/>
              </w:rPr>
            </w:pP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proofErr w:type="spellStart"/>
            <w:r w:rsidRPr="0064678A">
              <w:rPr>
                <w:rFonts w:ascii="Times New Roman" w:hAnsi="Times New Roman" w:cs="Times New Roman"/>
                <w:sz w:val="28"/>
                <w:szCs w:val="28"/>
              </w:rPr>
              <w:t>Каухов</w:t>
            </w:r>
            <w:proofErr w:type="spellEnd"/>
            <w:r w:rsidRPr="0064678A">
              <w:rPr>
                <w:rFonts w:ascii="Times New Roman" w:hAnsi="Times New Roman" w:cs="Times New Roman"/>
                <w:sz w:val="28"/>
                <w:szCs w:val="28"/>
              </w:rPr>
              <w:t xml:space="preserve"> Ю.А.</w:t>
            </w:r>
          </w:p>
        </w:tc>
        <w:tc>
          <w:tcPr>
            <w:tcW w:w="5528" w:type="dxa"/>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xml:space="preserve">- руководитель отдела коммунального хозяйства, благоустройства и дорожной деятельности Администрации Осташковского городского округа, </w:t>
            </w:r>
          </w:p>
          <w:p w:rsidR="003722B6" w:rsidRPr="0064678A" w:rsidRDefault="003722B6">
            <w:pPr>
              <w:jc w:val="both"/>
              <w:rPr>
                <w:rFonts w:ascii="Times New Roman" w:hAnsi="Times New Roman" w:cs="Times New Roman"/>
                <w:sz w:val="28"/>
                <w:szCs w:val="28"/>
              </w:rPr>
            </w:pPr>
          </w:p>
        </w:tc>
      </w:tr>
      <w:tr w:rsidR="003722B6" w:rsidRPr="0064678A" w:rsidTr="003722B6">
        <w:tc>
          <w:tcPr>
            <w:tcW w:w="38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Николаева Е.С.</w:t>
            </w:r>
          </w:p>
        </w:tc>
        <w:tc>
          <w:tcPr>
            <w:tcW w:w="5528" w:type="dxa"/>
            <w:hideMark/>
          </w:tcPr>
          <w:p w:rsidR="003722B6" w:rsidRPr="0064678A" w:rsidRDefault="003722B6">
            <w:pPr>
              <w:jc w:val="both"/>
              <w:rPr>
                <w:rFonts w:ascii="Times New Roman" w:hAnsi="Times New Roman" w:cs="Times New Roman"/>
                <w:sz w:val="28"/>
                <w:szCs w:val="28"/>
              </w:rPr>
            </w:pPr>
            <w:r w:rsidRPr="0064678A">
              <w:rPr>
                <w:rFonts w:ascii="Times New Roman" w:hAnsi="Times New Roman" w:cs="Times New Roman"/>
                <w:sz w:val="28"/>
                <w:szCs w:val="28"/>
              </w:rPr>
              <w:t>- председатель Комитета по управлению имуществом и земельным отношениям Осташковского городского округа.</w:t>
            </w:r>
          </w:p>
        </w:tc>
      </w:tr>
    </w:tbl>
    <w:p w:rsidR="00541FA6" w:rsidRPr="0064678A" w:rsidRDefault="00541FA6" w:rsidP="00FC0F0A">
      <w:pPr>
        <w:spacing w:after="0" w:line="240" w:lineRule="auto"/>
        <w:rPr>
          <w:rFonts w:ascii="Times New Roman" w:hAnsi="Times New Roman" w:cs="Times New Roman"/>
          <w:sz w:val="28"/>
          <w:szCs w:val="28"/>
        </w:rPr>
      </w:pPr>
    </w:p>
    <w:sectPr w:rsidR="00541FA6" w:rsidRPr="0064678A" w:rsidSect="00096408">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0E1"/>
    <w:multiLevelType w:val="hybridMultilevel"/>
    <w:tmpl w:val="230A7982"/>
    <w:lvl w:ilvl="0" w:tplc="1146251C">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330897"/>
    <w:multiLevelType w:val="multilevel"/>
    <w:tmpl w:val="FCBEA8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520B5E"/>
    <w:multiLevelType w:val="hybridMultilevel"/>
    <w:tmpl w:val="E2E85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C50BA"/>
    <w:multiLevelType w:val="hybridMultilevel"/>
    <w:tmpl w:val="B55E546C"/>
    <w:lvl w:ilvl="0" w:tplc="3BCC5B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8BF66EB"/>
    <w:multiLevelType w:val="hybridMultilevel"/>
    <w:tmpl w:val="E2E85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FA2330"/>
    <w:multiLevelType w:val="multilevel"/>
    <w:tmpl w:val="449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E5038"/>
    <w:multiLevelType w:val="hybridMultilevel"/>
    <w:tmpl w:val="5EA0877E"/>
    <w:lvl w:ilvl="0" w:tplc="56F8D73A">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9E"/>
    <w:rsid w:val="00005A1D"/>
    <w:rsid w:val="000179C0"/>
    <w:rsid w:val="00030DAF"/>
    <w:rsid w:val="00035BC0"/>
    <w:rsid w:val="0004053D"/>
    <w:rsid w:val="000820F2"/>
    <w:rsid w:val="000831A2"/>
    <w:rsid w:val="00086AF4"/>
    <w:rsid w:val="00090A8C"/>
    <w:rsid w:val="00096408"/>
    <w:rsid w:val="00097F95"/>
    <w:rsid w:val="000A024B"/>
    <w:rsid w:val="000B4919"/>
    <w:rsid w:val="000B4BF9"/>
    <w:rsid w:val="000F2D3F"/>
    <w:rsid w:val="00111371"/>
    <w:rsid w:val="00122AE0"/>
    <w:rsid w:val="00131C16"/>
    <w:rsid w:val="00145835"/>
    <w:rsid w:val="00163E12"/>
    <w:rsid w:val="00167F22"/>
    <w:rsid w:val="00197D22"/>
    <w:rsid w:val="001A30FD"/>
    <w:rsid w:val="001A38C1"/>
    <w:rsid w:val="001B45DF"/>
    <w:rsid w:val="001B7FE8"/>
    <w:rsid w:val="001C1F6C"/>
    <w:rsid w:val="001E1216"/>
    <w:rsid w:val="001E6265"/>
    <w:rsid w:val="002311B0"/>
    <w:rsid w:val="002325F6"/>
    <w:rsid w:val="00236ED6"/>
    <w:rsid w:val="0023748A"/>
    <w:rsid w:val="00255CDF"/>
    <w:rsid w:val="002656AD"/>
    <w:rsid w:val="002711C3"/>
    <w:rsid w:val="002A4097"/>
    <w:rsid w:val="002A482B"/>
    <w:rsid w:val="002B18DB"/>
    <w:rsid w:val="002C19DD"/>
    <w:rsid w:val="002F466D"/>
    <w:rsid w:val="00304BBF"/>
    <w:rsid w:val="00330417"/>
    <w:rsid w:val="003310D2"/>
    <w:rsid w:val="0035646E"/>
    <w:rsid w:val="0036073F"/>
    <w:rsid w:val="00360F2B"/>
    <w:rsid w:val="00363E32"/>
    <w:rsid w:val="003722B6"/>
    <w:rsid w:val="00375EB5"/>
    <w:rsid w:val="00380F9E"/>
    <w:rsid w:val="003A113E"/>
    <w:rsid w:val="003A620A"/>
    <w:rsid w:val="003B4239"/>
    <w:rsid w:val="003D14ED"/>
    <w:rsid w:val="003E2819"/>
    <w:rsid w:val="004225BC"/>
    <w:rsid w:val="00456F4C"/>
    <w:rsid w:val="00477543"/>
    <w:rsid w:val="0048258B"/>
    <w:rsid w:val="004A1773"/>
    <w:rsid w:val="00507768"/>
    <w:rsid w:val="005179C2"/>
    <w:rsid w:val="00524D5F"/>
    <w:rsid w:val="00526855"/>
    <w:rsid w:val="005325B0"/>
    <w:rsid w:val="00541FA6"/>
    <w:rsid w:val="0054298C"/>
    <w:rsid w:val="0054491A"/>
    <w:rsid w:val="0057065E"/>
    <w:rsid w:val="00572095"/>
    <w:rsid w:val="00580C05"/>
    <w:rsid w:val="005A318C"/>
    <w:rsid w:val="005C629A"/>
    <w:rsid w:val="005F13B4"/>
    <w:rsid w:val="00611DCB"/>
    <w:rsid w:val="0063494A"/>
    <w:rsid w:val="00643760"/>
    <w:rsid w:val="0064678A"/>
    <w:rsid w:val="006679C0"/>
    <w:rsid w:val="00681C5E"/>
    <w:rsid w:val="006F1908"/>
    <w:rsid w:val="006F2A97"/>
    <w:rsid w:val="007023AA"/>
    <w:rsid w:val="00705DB4"/>
    <w:rsid w:val="007117CF"/>
    <w:rsid w:val="00751D6F"/>
    <w:rsid w:val="00754BB9"/>
    <w:rsid w:val="00774EDD"/>
    <w:rsid w:val="007A43A1"/>
    <w:rsid w:val="007A7A9A"/>
    <w:rsid w:val="007C2995"/>
    <w:rsid w:val="007E3A6F"/>
    <w:rsid w:val="00803B99"/>
    <w:rsid w:val="0080759E"/>
    <w:rsid w:val="00821493"/>
    <w:rsid w:val="00823D30"/>
    <w:rsid w:val="008249D3"/>
    <w:rsid w:val="0083409D"/>
    <w:rsid w:val="0084191B"/>
    <w:rsid w:val="0085026D"/>
    <w:rsid w:val="00866CCE"/>
    <w:rsid w:val="00882B19"/>
    <w:rsid w:val="00884F4E"/>
    <w:rsid w:val="00894E98"/>
    <w:rsid w:val="008A741D"/>
    <w:rsid w:val="008B49B9"/>
    <w:rsid w:val="008B66E2"/>
    <w:rsid w:val="008C4F6B"/>
    <w:rsid w:val="008E3C6F"/>
    <w:rsid w:val="008F2287"/>
    <w:rsid w:val="00916093"/>
    <w:rsid w:val="00925802"/>
    <w:rsid w:val="00935FC8"/>
    <w:rsid w:val="00944447"/>
    <w:rsid w:val="00946123"/>
    <w:rsid w:val="009559A7"/>
    <w:rsid w:val="00964732"/>
    <w:rsid w:val="009749CA"/>
    <w:rsid w:val="00987033"/>
    <w:rsid w:val="009B5765"/>
    <w:rsid w:val="009E00AA"/>
    <w:rsid w:val="009F01A1"/>
    <w:rsid w:val="00A5167C"/>
    <w:rsid w:val="00A5191D"/>
    <w:rsid w:val="00A562F4"/>
    <w:rsid w:val="00A645D1"/>
    <w:rsid w:val="00A65A9B"/>
    <w:rsid w:val="00A86D8C"/>
    <w:rsid w:val="00A97C88"/>
    <w:rsid w:val="00AC3FCF"/>
    <w:rsid w:val="00B01B6B"/>
    <w:rsid w:val="00B63819"/>
    <w:rsid w:val="00B738B4"/>
    <w:rsid w:val="00B86B33"/>
    <w:rsid w:val="00B9780D"/>
    <w:rsid w:val="00BB324B"/>
    <w:rsid w:val="00BB474A"/>
    <w:rsid w:val="00BB72C9"/>
    <w:rsid w:val="00BC11A7"/>
    <w:rsid w:val="00BC730A"/>
    <w:rsid w:val="00BD741B"/>
    <w:rsid w:val="00BE5D15"/>
    <w:rsid w:val="00C26E8A"/>
    <w:rsid w:val="00C26F7D"/>
    <w:rsid w:val="00C33B28"/>
    <w:rsid w:val="00C42D7F"/>
    <w:rsid w:val="00C6346E"/>
    <w:rsid w:val="00C77DB7"/>
    <w:rsid w:val="00C82F81"/>
    <w:rsid w:val="00C84A47"/>
    <w:rsid w:val="00CA5539"/>
    <w:rsid w:val="00CB1C15"/>
    <w:rsid w:val="00CB7326"/>
    <w:rsid w:val="00CC6117"/>
    <w:rsid w:val="00CD178A"/>
    <w:rsid w:val="00CE29C6"/>
    <w:rsid w:val="00D12C7B"/>
    <w:rsid w:val="00D27339"/>
    <w:rsid w:val="00D43FC3"/>
    <w:rsid w:val="00D47BF2"/>
    <w:rsid w:val="00D54298"/>
    <w:rsid w:val="00D6258D"/>
    <w:rsid w:val="00D7171D"/>
    <w:rsid w:val="00D946DE"/>
    <w:rsid w:val="00DD38C6"/>
    <w:rsid w:val="00DE0409"/>
    <w:rsid w:val="00DE3AB4"/>
    <w:rsid w:val="00DF2684"/>
    <w:rsid w:val="00DF3932"/>
    <w:rsid w:val="00E0106E"/>
    <w:rsid w:val="00E01E50"/>
    <w:rsid w:val="00E32CAE"/>
    <w:rsid w:val="00E3593A"/>
    <w:rsid w:val="00E4291B"/>
    <w:rsid w:val="00E50DF6"/>
    <w:rsid w:val="00E52F48"/>
    <w:rsid w:val="00E56267"/>
    <w:rsid w:val="00E574BB"/>
    <w:rsid w:val="00EA0649"/>
    <w:rsid w:val="00EA5E41"/>
    <w:rsid w:val="00ED61F4"/>
    <w:rsid w:val="00F072FF"/>
    <w:rsid w:val="00F130F5"/>
    <w:rsid w:val="00F21EFB"/>
    <w:rsid w:val="00F25059"/>
    <w:rsid w:val="00F55288"/>
    <w:rsid w:val="00F60C81"/>
    <w:rsid w:val="00F612B0"/>
    <w:rsid w:val="00F817A0"/>
    <w:rsid w:val="00F96118"/>
    <w:rsid w:val="00F9658C"/>
    <w:rsid w:val="00FB6C12"/>
    <w:rsid w:val="00FC0F0A"/>
    <w:rsid w:val="00FC2404"/>
    <w:rsid w:val="00FD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41665-E9F5-49A8-9AFC-21D0556F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FE8"/>
  </w:style>
  <w:style w:type="paragraph" w:styleId="1">
    <w:name w:val="heading 1"/>
    <w:basedOn w:val="a"/>
    <w:link w:val="10"/>
    <w:uiPriority w:val="9"/>
    <w:qFormat/>
    <w:rsid w:val="003A1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759E"/>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80759E"/>
    <w:rPr>
      <w:rFonts w:ascii="Times New Roman" w:eastAsia="Times New Roman" w:hAnsi="Times New Roman" w:cs="Times New Roman"/>
      <w:sz w:val="20"/>
      <w:szCs w:val="20"/>
      <w:lang w:eastAsia="ar-SA"/>
    </w:rPr>
  </w:style>
  <w:style w:type="paragraph" w:styleId="a5">
    <w:name w:val="List Paragraph"/>
    <w:basedOn w:val="a"/>
    <w:uiPriority w:val="34"/>
    <w:qFormat/>
    <w:rsid w:val="0080759E"/>
    <w:pPr>
      <w:ind w:left="720"/>
      <w:contextualSpacing/>
    </w:pPr>
  </w:style>
  <w:style w:type="character" w:styleId="a6">
    <w:name w:val="Hyperlink"/>
    <w:basedOn w:val="a0"/>
    <w:uiPriority w:val="99"/>
    <w:unhideWhenUsed/>
    <w:rsid w:val="001E1216"/>
    <w:rPr>
      <w:color w:val="0000FF" w:themeColor="hyperlink"/>
      <w:u w:val="single"/>
    </w:rPr>
  </w:style>
  <w:style w:type="table" w:styleId="a7">
    <w:name w:val="Table Grid"/>
    <w:basedOn w:val="a1"/>
    <w:uiPriority w:val="59"/>
    <w:rsid w:val="00F130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A113E"/>
    <w:rPr>
      <w:rFonts w:ascii="Times New Roman" w:eastAsia="Times New Roman" w:hAnsi="Times New Roman" w:cs="Times New Roman"/>
      <w:b/>
      <w:bCs/>
      <w:kern w:val="36"/>
      <w:sz w:val="48"/>
      <w:szCs w:val="48"/>
    </w:rPr>
  </w:style>
  <w:style w:type="character" w:customStyle="1" w:styleId="menuparents">
    <w:name w:val="menuparents"/>
    <w:basedOn w:val="a0"/>
    <w:rsid w:val="003A113E"/>
  </w:style>
  <w:style w:type="character" w:customStyle="1" w:styleId="apple-converted-space">
    <w:name w:val="apple-converted-space"/>
    <w:basedOn w:val="a0"/>
    <w:rsid w:val="003A113E"/>
  </w:style>
  <w:style w:type="character" w:customStyle="1" w:styleId="titleheader">
    <w:name w:val="titleheader"/>
    <w:basedOn w:val="a0"/>
    <w:rsid w:val="003A113E"/>
  </w:style>
  <w:style w:type="paragraph" w:styleId="a8">
    <w:name w:val="Normal (Web)"/>
    <w:basedOn w:val="a"/>
    <w:uiPriority w:val="99"/>
    <w:unhideWhenUsed/>
    <w:rsid w:val="003A113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A113E"/>
    <w:rPr>
      <w:b/>
      <w:bCs/>
    </w:rPr>
  </w:style>
  <w:style w:type="paragraph" w:customStyle="1" w:styleId="ConsPlusNonformat">
    <w:name w:val="ConsPlusNonformat"/>
    <w:uiPriority w:val="99"/>
    <w:rsid w:val="008B66E2"/>
    <w:pPr>
      <w:autoSpaceDE w:val="0"/>
      <w:autoSpaceDN w:val="0"/>
      <w:adjustRightInd w:val="0"/>
      <w:spacing w:after="0" w:line="240" w:lineRule="auto"/>
    </w:pPr>
    <w:rPr>
      <w:rFonts w:ascii="Courier New" w:hAnsi="Courier New" w:cs="Courier New"/>
      <w:sz w:val="20"/>
      <w:szCs w:val="20"/>
    </w:rPr>
  </w:style>
  <w:style w:type="paragraph" w:styleId="aa">
    <w:name w:val="Balloon Text"/>
    <w:basedOn w:val="a"/>
    <w:link w:val="ab"/>
    <w:uiPriority w:val="99"/>
    <w:semiHidden/>
    <w:unhideWhenUsed/>
    <w:rsid w:val="00304B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4485">
      <w:bodyDiv w:val="1"/>
      <w:marLeft w:val="0"/>
      <w:marRight w:val="0"/>
      <w:marTop w:val="0"/>
      <w:marBottom w:val="0"/>
      <w:divBdr>
        <w:top w:val="none" w:sz="0" w:space="0" w:color="auto"/>
        <w:left w:val="none" w:sz="0" w:space="0" w:color="auto"/>
        <w:bottom w:val="none" w:sz="0" w:space="0" w:color="auto"/>
        <w:right w:val="none" w:sz="0" w:space="0" w:color="auto"/>
      </w:divBdr>
      <w:divsChild>
        <w:div w:id="9723665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4839915">
          <w:marLeft w:val="0"/>
          <w:marRight w:val="0"/>
          <w:marTop w:val="0"/>
          <w:marBottom w:val="0"/>
          <w:divBdr>
            <w:top w:val="none" w:sz="0" w:space="0" w:color="auto"/>
            <w:left w:val="none" w:sz="0" w:space="0" w:color="auto"/>
            <w:bottom w:val="none" w:sz="0" w:space="0" w:color="auto"/>
            <w:right w:val="none" w:sz="0" w:space="0" w:color="auto"/>
          </w:divBdr>
        </w:div>
      </w:divsChild>
    </w:div>
    <w:div w:id="612900579">
      <w:bodyDiv w:val="1"/>
      <w:marLeft w:val="0"/>
      <w:marRight w:val="0"/>
      <w:marTop w:val="0"/>
      <w:marBottom w:val="0"/>
      <w:divBdr>
        <w:top w:val="none" w:sz="0" w:space="0" w:color="auto"/>
        <w:left w:val="none" w:sz="0" w:space="0" w:color="auto"/>
        <w:bottom w:val="none" w:sz="0" w:space="0" w:color="auto"/>
        <w:right w:val="none" w:sz="0" w:space="0" w:color="auto"/>
      </w:divBdr>
      <w:divsChild>
        <w:div w:id="1586064136">
          <w:marLeft w:val="0"/>
          <w:marRight w:val="0"/>
          <w:marTop w:val="0"/>
          <w:marBottom w:val="150"/>
          <w:divBdr>
            <w:top w:val="none" w:sz="0" w:space="0" w:color="auto"/>
            <w:left w:val="none" w:sz="0" w:space="0" w:color="auto"/>
            <w:bottom w:val="single" w:sz="2" w:space="4" w:color="C3C9CB"/>
            <w:right w:val="none" w:sz="0" w:space="0" w:color="auto"/>
          </w:divBdr>
          <w:divsChild>
            <w:div w:id="2003504161">
              <w:marLeft w:val="0"/>
              <w:marRight w:val="0"/>
              <w:marTop w:val="0"/>
              <w:marBottom w:val="0"/>
              <w:divBdr>
                <w:top w:val="none" w:sz="0" w:space="0" w:color="auto"/>
                <w:left w:val="none" w:sz="0" w:space="0" w:color="auto"/>
                <w:bottom w:val="none" w:sz="0" w:space="0" w:color="auto"/>
                <w:right w:val="none" w:sz="0" w:space="0" w:color="auto"/>
              </w:divBdr>
            </w:div>
          </w:divsChild>
        </w:div>
        <w:div w:id="488131031">
          <w:marLeft w:val="0"/>
          <w:marRight w:val="0"/>
          <w:marTop w:val="0"/>
          <w:marBottom w:val="150"/>
          <w:divBdr>
            <w:top w:val="none" w:sz="0" w:space="0" w:color="auto"/>
            <w:left w:val="none" w:sz="0" w:space="0" w:color="auto"/>
            <w:bottom w:val="none" w:sz="0" w:space="0" w:color="auto"/>
            <w:right w:val="none" w:sz="0" w:space="0" w:color="auto"/>
          </w:divBdr>
          <w:divsChild>
            <w:div w:id="1092092725">
              <w:marLeft w:val="0"/>
              <w:marRight w:val="0"/>
              <w:marTop w:val="0"/>
              <w:marBottom w:val="105"/>
              <w:divBdr>
                <w:top w:val="none" w:sz="0" w:space="0" w:color="auto"/>
                <w:left w:val="none" w:sz="0" w:space="0" w:color="auto"/>
                <w:bottom w:val="single" w:sz="12" w:space="5" w:color="C3C9CB"/>
                <w:right w:val="none" w:sz="0" w:space="0" w:color="auto"/>
              </w:divBdr>
            </w:div>
          </w:divsChild>
        </w:div>
        <w:div w:id="1816295170">
          <w:marLeft w:val="0"/>
          <w:marRight w:val="0"/>
          <w:marTop w:val="0"/>
          <w:marBottom w:val="150"/>
          <w:divBdr>
            <w:top w:val="none" w:sz="0" w:space="0" w:color="auto"/>
            <w:left w:val="none" w:sz="0" w:space="0" w:color="auto"/>
            <w:bottom w:val="none" w:sz="0" w:space="0" w:color="auto"/>
            <w:right w:val="none" w:sz="0" w:space="0" w:color="auto"/>
          </w:divBdr>
          <w:divsChild>
            <w:div w:id="20222748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16970387">
      <w:bodyDiv w:val="1"/>
      <w:marLeft w:val="0"/>
      <w:marRight w:val="0"/>
      <w:marTop w:val="0"/>
      <w:marBottom w:val="0"/>
      <w:divBdr>
        <w:top w:val="none" w:sz="0" w:space="0" w:color="auto"/>
        <w:left w:val="none" w:sz="0" w:space="0" w:color="auto"/>
        <w:bottom w:val="none" w:sz="0" w:space="0" w:color="auto"/>
        <w:right w:val="none" w:sz="0" w:space="0" w:color="auto"/>
      </w:divBdr>
    </w:div>
    <w:div w:id="13921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FA35-E9E9-4167-940E-D476E897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17</Pages>
  <Words>4817</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GalahovaNA</dc:creator>
  <cp:lastModifiedBy>Ольга Юрьевна Иванова</cp:lastModifiedBy>
  <cp:revision>10</cp:revision>
  <cp:lastPrinted>2023-01-13T07:06:00Z</cp:lastPrinted>
  <dcterms:created xsi:type="dcterms:W3CDTF">2022-12-14T06:25:00Z</dcterms:created>
  <dcterms:modified xsi:type="dcterms:W3CDTF">2023-01-24T12:08:00Z</dcterms:modified>
</cp:coreProperties>
</file>