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92CE8">
        <w:rPr>
          <w:rFonts w:ascii="Calibri" w:eastAsia="Times New Roman" w:hAnsi="Calibri" w:cs="Times New Roman"/>
          <w:sz w:val="28"/>
          <w:szCs w:val="28"/>
          <w:lang w:eastAsia="ru-RU"/>
        </w:rPr>
        <w:object w:dxaOrig="111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69.3pt" o:ole="">
            <v:imagedata r:id="rId4" o:title=""/>
          </v:shape>
          <o:OLEObject Type="Embed" ProgID="CorelDRAW.Graphic.12" ShapeID="_x0000_i1025" DrawAspect="Content" ObjectID="_1760517869" r:id="rId5"/>
        </w:object>
      </w:r>
      <w:r>
        <w:rPr>
          <w:sz w:val="28"/>
          <w:szCs w:val="28"/>
        </w:rPr>
        <w:t xml:space="preserve">        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ОСТАШКОВСКОГО ГОРОДСКОГО ОКРУГА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A8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г. Осташков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997A89">
        <w:rPr>
          <w:rFonts w:ascii="Times New Roman" w:eastAsia="Times New Roman" w:hAnsi="Times New Roman" w:cs="Times New Roman"/>
          <w:sz w:val="28"/>
          <w:szCs w:val="28"/>
          <w:lang w:eastAsia="ru-RU"/>
        </w:rPr>
        <w:t>1076</w:t>
      </w:r>
    </w:p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70" w:type="dxa"/>
        <w:tblLook w:val="04A0"/>
      </w:tblPr>
      <w:tblGrid>
        <w:gridCol w:w="5070"/>
      </w:tblGrid>
      <w:tr w:rsidR="00BA330D" w:rsidTr="00BA330D">
        <w:tc>
          <w:tcPr>
            <w:tcW w:w="5070" w:type="dxa"/>
            <w:hideMark/>
          </w:tcPr>
          <w:p w:rsidR="00BA330D" w:rsidRDefault="00BA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дминистрации Осташковского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09.01.2018 № 3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комиссии по предупреждению и ликвидации чрезвычайных ситуаций и обеспечению пожарной безопасности Осташковского городского округа»</w:t>
            </w:r>
          </w:p>
          <w:p w:rsidR="00BA330D" w:rsidRDefault="00BA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BA330D" w:rsidRDefault="00BA330D" w:rsidP="00BA33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связи с изменением состава комиссии по предупреждению и ликвидации чрезвычайных ситуаций и обеспечению пожарной безопасности Осташковского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Осташковского городского округа</w:t>
      </w:r>
    </w:p>
    <w:p w:rsidR="00BA330D" w:rsidRDefault="00BA330D" w:rsidP="00BA3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ПОСТАНОВЛЯЕТ: </w:t>
      </w:r>
    </w:p>
    <w:p w:rsidR="00BA330D" w:rsidRDefault="00BA330D" w:rsidP="00BA33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330D" w:rsidRDefault="00BA330D" w:rsidP="00BA330D">
      <w:pPr>
        <w:pStyle w:val="a3"/>
        <w:ind w:left="0"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1. Внести </w:t>
      </w:r>
      <w:r w:rsidR="00997A89">
        <w:rPr>
          <w:bCs/>
          <w:sz w:val="28"/>
          <w:szCs w:val="28"/>
        </w:rPr>
        <w:t xml:space="preserve">изменения </w:t>
      </w:r>
      <w:bookmarkStart w:id="0" w:name="_GoBack"/>
      <w:bookmarkEnd w:id="0"/>
      <w:r>
        <w:rPr>
          <w:bCs/>
          <w:sz w:val="28"/>
          <w:szCs w:val="28"/>
        </w:rPr>
        <w:t>в постановление 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дминистрации Осташковского городского округа </w:t>
      </w:r>
      <w:r>
        <w:rPr>
          <w:bCs/>
          <w:color w:val="000000"/>
          <w:sz w:val="28"/>
          <w:szCs w:val="28"/>
        </w:rPr>
        <w:t xml:space="preserve">от 09.01.2018 № 3 </w:t>
      </w:r>
      <w:r>
        <w:rPr>
          <w:sz w:val="28"/>
          <w:szCs w:val="28"/>
        </w:rPr>
        <w:t xml:space="preserve">«О комиссии по предупреждению и ликвидации чрезвычайных ситуаций и обеспечению пожарной безопасности Осташковского городского округа», изложив Приложение 2 в новой редакции. </w:t>
      </w:r>
    </w:p>
    <w:tbl>
      <w:tblPr>
        <w:tblW w:w="9997" w:type="dxa"/>
        <w:tblInd w:w="-142" w:type="dxa"/>
        <w:tblLook w:val="01E0"/>
      </w:tblPr>
      <w:tblGrid>
        <w:gridCol w:w="4743"/>
        <w:gridCol w:w="5254"/>
      </w:tblGrid>
      <w:tr w:rsidR="00BA330D" w:rsidTr="00BA330D">
        <w:trPr>
          <w:trHeight w:val="851"/>
        </w:trPr>
        <w:tc>
          <w:tcPr>
            <w:tcW w:w="9997" w:type="dxa"/>
            <w:gridSpan w:val="2"/>
          </w:tcPr>
          <w:p w:rsidR="00BA330D" w:rsidRDefault="00BA330D">
            <w:pPr>
              <w:pStyle w:val="a3"/>
              <w:spacing w:line="256" w:lineRule="auto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2. Настоящее постановление вступает в силу со дня его опубликования в печатном издании - газете «Селигер», подлежит размещению на официальном сайте муниципального образования Осташковский городской округ в сети Интернет. </w:t>
            </w:r>
          </w:p>
          <w:p w:rsidR="00BA330D" w:rsidRDefault="00BA330D">
            <w:pPr>
              <w:pStyle w:val="a3"/>
              <w:spacing w:line="25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3. Контроль за исполнением настоящего постановления возложить                    на заместителя Главы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Осташковского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  <w:lang w:eastAsia="en-US"/>
              </w:rPr>
              <w:t>Темирбулатову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С.С.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Осташковского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городского округа                                                                                 А.А. Титов                          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Приложение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к постановлению Администрации 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Осташковского городского округа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от «</w:t>
            </w:r>
            <w:r w:rsidR="00997A89">
              <w:rPr>
                <w:sz w:val="28"/>
                <w:szCs w:val="28"/>
                <w:lang w:eastAsia="en-US"/>
              </w:rPr>
              <w:t>02</w:t>
            </w:r>
            <w:r>
              <w:rPr>
                <w:sz w:val="28"/>
                <w:szCs w:val="28"/>
                <w:lang w:eastAsia="en-US"/>
              </w:rPr>
              <w:t xml:space="preserve">» ноября 2023 г. № </w:t>
            </w:r>
            <w:r w:rsidR="00997A89">
              <w:rPr>
                <w:sz w:val="28"/>
                <w:szCs w:val="28"/>
                <w:lang w:eastAsia="en-US"/>
              </w:rPr>
              <w:t>1076</w:t>
            </w:r>
          </w:p>
          <w:p w:rsidR="00BA330D" w:rsidRDefault="00BA330D">
            <w:pPr>
              <w:pStyle w:val="a3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330D" w:rsidRDefault="00BA330D">
            <w:pPr>
              <w:pStyle w:val="a3"/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A330D" w:rsidTr="00BA330D">
        <w:tc>
          <w:tcPr>
            <w:tcW w:w="9997" w:type="dxa"/>
            <w:gridSpan w:val="2"/>
            <w:hideMark/>
          </w:tcPr>
          <w:tbl>
            <w:tblPr>
              <w:tblW w:w="9781" w:type="dxa"/>
              <w:tblLook w:val="01E0"/>
            </w:tblPr>
            <w:tblGrid>
              <w:gridCol w:w="4353"/>
              <w:gridCol w:w="5428"/>
            </w:tblGrid>
            <w:tr w:rsidR="00BA330D">
              <w:trPr>
                <w:trHeight w:val="851"/>
              </w:trPr>
              <w:tc>
                <w:tcPr>
                  <w:tcW w:w="9781" w:type="dxa"/>
                  <w:gridSpan w:val="2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СОСТАВ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комиссии по предупреждению и ликвидации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чрезвычайных ситуаций и обеспечению пожарной безопасности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Осташковского городского округа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34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комиссии: Титов Алексей Алексеевич – Глава Осташковского городского округа.</w:t>
                  </w:r>
                </w:p>
              </w:tc>
            </w:tr>
            <w:tr w:rsidR="00BA330D">
              <w:tc>
                <w:tcPr>
                  <w:tcW w:w="9781" w:type="dxa"/>
                  <w:gridSpan w:val="2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председателя комиссии: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Темирбулатова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Светлана Сергеевна – заместитель Главы Администрации Осташковского городского округа.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 комиссии: Савич Максим Сергеевич – начальник ПСЧ-44 2 ПСО ФПС ГПС ГУ МЧС России по Тверской области.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Секретарь комиссии: Казицкий Сергей Владимирович – руководитель отдела по делам ГО и ЧС Администрации Осташковского городского округа.</w:t>
                  </w:r>
                </w:p>
              </w:tc>
            </w:tr>
            <w:tr w:rsidR="00BA330D">
              <w:trPr>
                <w:trHeight w:val="100"/>
              </w:trPr>
              <w:tc>
                <w:tcPr>
                  <w:tcW w:w="4353" w:type="dxa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8" w:type="dxa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A330D">
              <w:tc>
                <w:tcPr>
                  <w:tcW w:w="9781" w:type="dxa"/>
                  <w:gridSpan w:val="2"/>
                </w:tcPr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комиссии: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Крылова Любовь Геннадьевна – руководитель МКУ «Управление сельскими территориями»;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Каухов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Юрий Алексеевич – руководитель отдела коммунального хозяйства, благоустройства и дорожной деятельности Администрации Осташковского городского округа;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Никитин Юрий Владимирович – начальник Межмуниципального отдела МВД России «Осташковский»;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Цирулёв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Денис Александрович – руководитель Осташковского отделения ФКУ Центра ГИМС МЧС России по Тверской области;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Гарюгин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Алексей Юрьевич –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обособленного подразделения «Север» ООО «ПАТП -1»;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Козырев Илья Сергеевич – начальник Осташковского отделения 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Тверьгорэлектро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Тимошенков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Виталий Геннадьевич – директор Филиала ПАО «МРСК Центра»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Тверьэнерго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РЭС;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Зубков Николай Геннадьевич – инструктор ГО ГБУЗ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ЦРБ»;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Дворцов Андрей Геннадьевич – начальник аварийно-диспетчерской службы Филиала АО «Газпром газораспределение Тверь» в г. Осташкове;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Цофалла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Галина Юрьевна – начальник района эксплуатации ООО «Газпром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теплоэнерго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Тверь» в г. Осташкове;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Никитухин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76D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Игорь Николае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 -  директор МУП «Водоканал»</w:t>
                  </w:r>
                  <w:r w:rsidR="003C08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Осташковского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Шалаев Олег Вячеславович – директор МУП «Ж</w:t>
                  </w:r>
                  <w:r w:rsidR="003C08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илищно-коммунальный сервис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="003C08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Осташковского городского округа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Вавилов Сергей Васильевич – </w:t>
                  </w:r>
                  <w:r w:rsidR="00676D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и.о.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генеральн</w:t>
                  </w:r>
                  <w:r w:rsidR="00676D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директора АО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Осташковское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ДРСУ»;</w:t>
                  </w: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overflowPunct w:val="0"/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Маев Сергей Александрович – начальник МКУ «ЕДДС Осташковского городского округа»; </w:t>
                  </w:r>
                </w:p>
                <w:p w:rsidR="00BA330D" w:rsidRDefault="00BA330D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676D90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Лебедев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Андрей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натолье</w:t>
                  </w:r>
                  <w:r w:rsidR="00BA33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 – начальник отдела надзорной деятельности и профилактической работы Осташковского, Селижаровского и Пеновского районов;</w:t>
                  </w:r>
                </w:p>
                <w:p w:rsidR="00BA330D" w:rsidRDefault="00BA330D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A330D" w:rsidRDefault="00BA330D">
                  <w:pPr>
                    <w:spacing w:after="0" w:line="240" w:lineRule="auto"/>
                    <w:ind w:left="45" w:right="53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Лебедев Вячеслав Валерьевич – заместитель генерального директора ООО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СелигерЭнергоПром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</w:tr>
          </w:tbl>
          <w:p w:rsidR="00BA330D" w:rsidRDefault="00BA330D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BA330D" w:rsidTr="00BA330D">
        <w:trPr>
          <w:trHeight w:val="100"/>
        </w:trPr>
        <w:tc>
          <w:tcPr>
            <w:tcW w:w="4743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30D" w:rsidTr="00BA330D">
        <w:tc>
          <w:tcPr>
            <w:tcW w:w="9997" w:type="dxa"/>
            <w:gridSpan w:val="2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30D" w:rsidTr="00BA330D">
        <w:trPr>
          <w:trHeight w:val="509"/>
        </w:trPr>
        <w:tc>
          <w:tcPr>
            <w:tcW w:w="4743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30D" w:rsidTr="00BA330D">
        <w:tc>
          <w:tcPr>
            <w:tcW w:w="9997" w:type="dxa"/>
            <w:gridSpan w:val="2"/>
          </w:tcPr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30D" w:rsidRDefault="00BA33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30D" w:rsidRDefault="00BA330D" w:rsidP="00BA3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330D" w:rsidSect="00A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758C"/>
    <w:rsid w:val="00012E3B"/>
    <w:rsid w:val="003C08C1"/>
    <w:rsid w:val="00676D90"/>
    <w:rsid w:val="0083758C"/>
    <w:rsid w:val="00997A89"/>
    <w:rsid w:val="00A92CE8"/>
    <w:rsid w:val="00BA330D"/>
    <w:rsid w:val="00B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30D"/>
    <w:pPr>
      <w:widowControl w:val="0"/>
      <w:autoSpaceDE w:val="0"/>
      <w:autoSpaceDN w:val="0"/>
      <w:adjustRightInd w:val="0"/>
      <w:spacing w:after="0" w:line="240" w:lineRule="auto"/>
      <w:ind w:left="760" w:right="400" w:hanging="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6</cp:revision>
  <cp:lastPrinted>2023-11-03T07:23:00Z</cp:lastPrinted>
  <dcterms:created xsi:type="dcterms:W3CDTF">2023-11-01T05:36:00Z</dcterms:created>
  <dcterms:modified xsi:type="dcterms:W3CDTF">2023-11-03T08:58:00Z</dcterms:modified>
</cp:coreProperties>
</file>