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EC46469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C2A0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281B">
        <w:rPr>
          <w:rFonts w:ascii="Times New Roman" w:hAnsi="Times New Roman" w:cs="Times New Roman"/>
          <w:color w:val="auto"/>
          <w:sz w:val="28"/>
          <w:szCs w:val="28"/>
        </w:rPr>
        <w:t>дека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бря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2A07">
        <w:rPr>
          <w:rFonts w:ascii="Times New Roman" w:hAnsi="Times New Roman" w:cs="Times New Roman"/>
          <w:color w:val="auto"/>
          <w:sz w:val="28"/>
          <w:szCs w:val="28"/>
        </w:rPr>
        <w:t>1266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6E4D2AE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81B">
              <w:rPr>
                <w:rFonts w:ascii="Times New Roman" w:hAnsi="Times New Roman" w:cs="Times New Roman"/>
                <w:sz w:val="28"/>
                <w:szCs w:val="28"/>
              </w:rPr>
              <w:t>38 186,50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28528D37" w:rsidR="003A2FCD" w:rsidRPr="005776EB" w:rsidRDefault="00307C24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406 603 909,86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5893474" w:rsidR="00351C41" w:rsidRPr="005776EB" w:rsidRDefault="00D240C8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99 870 250,90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6C90C0D4" w:rsidR="00351C41" w:rsidRPr="005776EB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72 012 516,70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21937B1D" w:rsidR="00351C41" w:rsidRPr="00457026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626B831F" w:rsidR="00351C41" w:rsidRPr="00457026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39 493 577,10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7068E6F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4186FEBB" w:rsidR="00FE2E79" w:rsidRPr="00457026" w:rsidRDefault="00D240C8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2391BC5E" w:rsidR="000F0541" w:rsidRPr="00715E83" w:rsidRDefault="00D240C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274 138,72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3E9377D6" w:rsidR="000F0541" w:rsidRPr="00715E83" w:rsidRDefault="00D240C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987 200,00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42DDDE04" w:rsidR="00FA2C4F" w:rsidRPr="00715E83" w:rsidRDefault="00D240C8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05F86BF9" w:rsidR="00FA2C4F" w:rsidRPr="00715E83" w:rsidRDefault="00D240C8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987 200,00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02CEE220" w:rsidR="009A36E4" w:rsidRPr="00715E83" w:rsidRDefault="00D240C8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E74D9B8" w:rsidR="009A36E4" w:rsidRPr="009A36E4" w:rsidRDefault="00D240C8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1E673429" w:rsidR="00B132BB" w:rsidRPr="009A36E4" w:rsidRDefault="00D240C8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1973F9F8" w:rsidR="00864577" w:rsidRPr="00F4673B" w:rsidRDefault="00D240C8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247D441C" w:rsidR="00F4673B" w:rsidRPr="00457026" w:rsidRDefault="00D240C8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3F2AC7A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49C273CE" w:rsidR="00D240C8" w:rsidRPr="00457026" w:rsidRDefault="00D240C8" w:rsidP="00D240C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40898A8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 xml:space="preserve">Субсидии на иные цели для участия в программах на условиях </w:t>
      </w:r>
      <w:proofErr w:type="spellStart"/>
      <w:r>
        <w:rPr>
          <w:color w:val="auto"/>
          <w:spacing w:val="0"/>
          <w:sz w:val="28"/>
          <w:szCs w:val="28"/>
        </w:rPr>
        <w:t>софинансирования</w:t>
      </w:r>
      <w:proofErr w:type="spellEnd"/>
      <w:r>
        <w:rPr>
          <w:color w:val="auto"/>
          <w:spacing w:val="0"/>
          <w:sz w:val="28"/>
          <w:szCs w:val="28"/>
        </w:rPr>
        <w:t xml:space="preserve">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</w:t>
      </w:r>
      <w:proofErr w:type="gramStart"/>
      <w:r w:rsidRPr="005F6DA8">
        <w:rPr>
          <w:color w:val="auto"/>
          <w:spacing w:val="0"/>
          <w:sz w:val="28"/>
          <w:szCs w:val="28"/>
        </w:rPr>
        <w:t>МБКДУ  ДК</w:t>
      </w:r>
      <w:proofErr w:type="gramEnd"/>
      <w:r w:rsidRPr="005F6DA8">
        <w:rPr>
          <w:color w:val="auto"/>
          <w:spacing w:val="0"/>
          <w:sz w:val="28"/>
          <w:szCs w:val="28"/>
        </w:rPr>
        <w:t xml:space="preserve">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5D50A5A0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B04EE4">
        <w:rPr>
          <w:color w:val="auto"/>
          <w:spacing w:val="0"/>
          <w:sz w:val="28"/>
          <w:szCs w:val="28"/>
        </w:rPr>
        <w:t>402 352 902,00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279C3BB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26A9EEBE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5770E4DA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6855CF60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4F651796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5C582C45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3F7356CE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2F25D96B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1C0F27B8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01C77339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1B8D8726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2209947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71AB5E4A" w:rsidR="00292587" w:rsidRPr="0088340B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41 682 819,27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052F322B" w:rsidR="00292587" w:rsidRPr="0088340B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72 012 516,70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3871864A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21 039 926,54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467A79B3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39 493 577,10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5EF4B197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84 511 531,29</w:t>
            </w:r>
          </w:p>
        </w:tc>
        <w:tc>
          <w:tcPr>
            <w:tcW w:w="713" w:type="pct"/>
            <w:vAlign w:val="center"/>
          </w:tcPr>
          <w:p w14:paraId="4B5AF9BC" w14:textId="157CDA97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230 550 290,88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3C3AFDC5" w:rsidR="00DD3452" w:rsidRPr="00997249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86 537 347,83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2A20A6B3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402 352 902,00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6E23A147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50 082 118,69</w:t>
            </w:r>
          </w:p>
        </w:tc>
        <w:tc>
          <w:tcPr>
            <w:tcW w:w="713" w:type="pct"/>
            <w:vAlign w:val="center"/>
          </w:tcPr>
          <w:p w14:paraId="75D705BF" w14:textId="29E9B46C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140 707 903,48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2A3B1CCE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68 073 989,49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2CEBC6AC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259 617 743,66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3390AE0D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33 429 412,60</w:t>
            </w:r>
          </w:p>
        </w:tc>
        <w:tc>
          <w:tcPr>
            <w:tcW w:w="713" w:type="pct"/>
            <w:vAlign w:val="center"/>
          </w:tcPr>
          <w:p w14:paraId="23F96C64" w14:textId="747F268A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89 842 387,40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47648046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18 463 358,34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088542C" w:rsidR="00DD3452" w:rsidRPr="00B5308C" w:rsidRDefault="00F71F2F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141 735 158,34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094B13C3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4A880F7C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9734CF">
        <w:rPr>
          <w:color w:val="auto"/>
          <w:spacing w:val="0"/>
          <w:sz w:val="28"/>
          <w:szCs w:val="28"/>
        </w:rPr>
        <w:t>3 378 138,72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68483AFF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9" w:type="dxa"/>
          </w:tcPr>
          <w:p w14:paraId="60977AB8" w14:textId="5255D269" w:rsidR="00F65EB8" w:rsidRPr="00781C0F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4F133F08" w:rsidR="00F65EB8" w:rsidRPr="000E5F6E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60FBE3AD" w:rsidR="00F65EB8" w:rsidRPr="00781C0F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693BFCB0" w:rsidR="00BB24F6" w:rsidRPr="000E5F6E" w:rsidRDefault="00CF03BD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987 200,00</w:t>
            </w:r>
          </w:p>
        </w:tc>
        <w:tc>
          <w:tcPr>
            <w:tcW w:w="1419" w:type="dxa"/>
          </w:tcPr>
          <w:p w14:paraId="08A90855" w14:textId="3EA8C44F" w:rsidR="00BB24F6" w:rsidRPr="00781C0F" w:rsidRDefault="00CF03BD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684417F6" w:rsidR="001066A2" w:rsidRPr="000E5F6E" w:rsidRDefault="00CF03BD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  <w:tc>
          <w:tcPr>
            <w:tcW w:w="1419" w:type="dxa"/>
          </w:tcPr>
          <w:p w14:paraId="1D13230B" w14:textId="55638C60" w:rsidR="001066A2" w:rsidRPr="00781C0F" w:rsidRDefault="00CF03BD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CF03BD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CF03BD" w:rsidRPr="000E5F6E" w:rsidRDefault="00CF03BD" w:rsidP="00CF0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4CA9E6EC" w:rsidR="00CF03BD" w:rsidRPr="000E5F6E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3 378 138,72</w:t>
            </w:r>
          </w:p>
        </w:tc>
        <w:tc>
          <w:tcPr>
            <w:tcW w:w="1419" w:type="dxa"/>
            <w:vAlign w:val="center"/>
          </w:tcPr>
          <w:p w14:paraId="31E5682A" w14:textId="75BD2BC3" w:rsidR="00CF03BD" w:rsidRPr="00781C0F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3 378 138,72</w:t>
            </w:r>
          </w:p>
        </w:tc>
      </w:tr>
      <w:tr w:rsidR="00CF03BD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CF03BD" w:rsidRPr="000E5F6E" w:rsidRDefault="00CF03BD" w:rsidP="00CF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06DD0BDD" w:rsidR="00CF03BD" w:rsidRPr="000E5F6E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1 943 338,72</w:t>
            </w:r>
          </w:p>
        </w:tc>
        <w:tc>
          <w:tcPr>
            <w:tcW w:w="1419" w:type="dxa"/>
            <w:vAlign w:val="center"/>
          </w:tcPr>
          <w:p w14:paraId="7B52E582" w14:textId="6CC21415" w:rsidR="00CF03BD" w:rsidRPr="00781C0F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1 943 338,72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A2B6F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2F0FF6F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0B80AE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14:paraId="13201446" w14:textId="544AF59C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CF03BD">
        <w:rPr>
          <w:color w:val="auto"/>
          <w:spacing w:val="0"/>
          <w:sz w:val="28"/>
          <w:szCs w:val="28"/>
        </w:rPr>
        <w:t>872 869,14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402957A7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08F9726C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7414D39A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384CA7CD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51F12706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277C023E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0890C211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83 160</w:t>
            </w:r>
            <w:r w:rsidR="00BC59F4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687" w:type="pct"/>
            <w:vAlign w:val="center"/>
          </w:tcPr>
          <w:p w14:paraId="3ED6F825" w14:textId="70C45475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789 709,14</w:t>
            </w:r>
          </w:p>
        </w:tc>
        <w:tc>
          <w:tcPr>
            <w:tcW w:w="625" w:type="pct"/>
            <w:vAlign w:val="center"/>
          </w:tcPr>
          <w:p w14:paraId="57FA8273" w14:textId="6EA6064E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872 869,14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12220A9F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83 160</w:t>
            </w:r>
            <w:r w:rsidR="003625E6" w:rsidRPr="003625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935422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226 516,62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6C7BC388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309 676,62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10 числа месяца, следующего за отчетным кварталом и до 10 февраля года, следующего за отчетным,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FEB7" w14:textId="77777777" w:rsidR="00FA222E" w:rsidRDefault="00FA222E" w:rsidP="000505BF">
      <w:r>
        <w:separator/>
      </w:r>
    </w:p>
  </w:endnote>
  <w:endnote w:type="continuationSeparator" w:id="0">
    <w:p w14:paraId="0062DD9A" w14:textId="77777777" w:rsidR="00FA222E" w:rsidRDefault="00FA222E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65DC" w14:textId="77777777" w:rsidR="00FA222E" w:rsidRDefault="00FA222E"/>
  </w:footnote>
  <w:footnote w:type="continuationSeparator" w:id="0">
    <w:p w14:paraId="520F2D94" w14:textId="77777777" w:rsidR="00FA222E" w:rsidRDefault="00FA2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281B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07C24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4578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3F5A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2A07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34CF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4EE4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03BD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240C8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1F2F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22E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571</cp:revision>
  <cp:lastPrinted>2023-12-22T13:29:00Z</cp:lastPrinted>
  <dcterms:created xsi:type="dcterms:W3CDTF">2015-12-17T13:59:00Z</dcterms:created>
  <dcterms:modified xsi:type="dcterms:W3CDTF">2023-12-22T13:29:00Z</dcterms:modified>
</cp:coreProperties>
</file>