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C" w:rsidRDefault="00FD6BBC" w:rsidP="00FD6BBC">
      <w:pPr>
        <w:pStyle w:val="3"/>
        <w:spacing w:line="0" w:lineRule="atLeast"/>
        <w:jc w:val="right"/>
        <w:rPr>
          <w:bCs/>
          <w:szCs w:val="28"/>
        </w:rPr>
      </w:pPr>
    </w:p>
    <w:p w:rsidR="00FD6BBC" w:rsidRDefault="00FD6BBC" w:rsidP="00DA3C2B">
      <w:pPr>
        <w:pStyle w:val="3"/>
        <w:spacing w:line="0" w:lineRule="atLeast"/>
        <w:jc w:val="center"/>
        <w:rPr>
          <w:bCs/>
          <w:szCs w:val="28"/>
        </w:rPr>
      </w:pPr>
      <w:r w:rsidRPr="00FD6BBC">
        <w:rPr>
          <w:bCs/>
          <w:szCs w:val="28"/>
        </w:rPr>
        <w:object w:dxaOrig="12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8" o:title=""/>
          </v:shape>
          <o:OLEObject Type="Embed" ProgID="CorelDRAW.Graphic.12" ShapeID="_x0000_i1025" DrawAspect="Content" ObjectID="_1766921939" r:id="rId9"/>
        </w:object>
      </w:r>
    </w:p>
    <w:p w:rsidR="00FD6BBC" w:rsidRPr="00FD6BBC" w:rsidRDefault="00FD6BBC" w:rsidP="00DA3C2B">
      <w:pPr>
        <w:pStyle w:val="3"/>
        <w:spacing w:line="0" w:lineRule="atLeast"/>
        <w:jc w:val="center"/>
        <w:rPr>
          <w:bCs/>
          <w:sz w:val="16"/>
          <w:szCs w:val="16"/>
        </w:rPr>
      </w:pPr>
    </w:p>
    <w:p w:rsidR="00BD690E" w:rsidRPr="00FD6BBC" w:rsidRDefault="001036A7" w:rsidP="00DA3C2B">
      <w:pPr>
        <w:pStyle w:val="3"/>
        <w:spacing w:line="0" w:lineRule="atLeast"/>
        <w:jc w:val="center"/>
        <w:rPr>
          <w:bCs/>
          <w:szCs w:val="28"/>
        </w:rPr>
      </w:pPr>
      <w:r w:rsidRPr="00FD6BBC">
        <w:rPr>
          <w:bCs/>
          <w:szCs w:val="28"/>
        </w:rPr>
        <w:t>АДМИНИСТРАЦИЯ ОСТАШКОВСКОГО</w:t>
      </w:r>
      <w:r w:rsidR="00BD690E" w:rsidRPr="00FD6BBC">
        <w:rPr>
          <w:bCs/>
          <w:szCs w:val="28"/>
        </w:rPr>
        <w:t xml:space="preserve"> ГОРОДСКОГО ОКРУГА</w:t>
      </w:r>
    </w:p>
    <w:p w:rsidR="00226B25" w:rsidRPr="00FD6BBC" w:rsidRDefault="00226B25" w:rsidP="00DA3C2B">
      <w:pPr>
        <w:spacing w:line="0" w:lineRule="atLeast"/>
        <w:jc w:val="center"/>
        <w:outlineLvl w:val="0"/>
        <w:rPr>
          <w:bCs/>
          <w:sz w:val="16"/>
          <w:szCs w:val="16"/>
        </w:rPr>
      </w:pPr>
    </w:p>
    <w:p w:rsidR="00BD690E" w:rsidRPr="008504F0" w:rsidRDefault="00BD690E" w:rsidP="00DA3C2B">
      <w:pPr>
        <w:spacing w:line="0" w:lineRule="atLeast"/>
        <w:jc w:val="center"/>
        <w:outlineLvl w:val="0"/>
        <w:rPr>
          <w:b/>
          <w:bCs/>
          <w:sz w:val="28"/>
          <w:szCs w:val="28"/>
        </w:rPr>
      </w:pPr>
      <w:r w:rsidRPr="008504F0">
        <w:rPr>
          <w:b/>
          <w:bCs/>
          <w:sz w:val="28"/>
          <w:szCs w:val="28"/>
        </w:rPr>
        <w:t>П О С Т А Н О В Л Е Н И Е</w:t>
      </w:r>
    </w:p>
    <w:tbl>
      <w:tblPr>
        <w:tblW w:w="4862" w:type="pct"/>
        <w:tblLook w:val="01E0" w:firstRow="1" w:lastRow="1" w:firstColumn="1" w:lastColumn="1" w:noHBand="0" w:noVBand="0"/>
      </w:tblPr>
      <w:tblGrid>
        <w:gridCol w:w="3669"/>
        <w:gridCol w:w="2825"/>
        <w:gridCol w:w="3639"/>
      </w:tblGrid>
      <w:tr w:rsidR="00BD690E" w:rsidRPr="00FD6BBC" w:rsidTr="00FD6BBC">
        <w:tc>
          <w:tcPr>
            <w:tcW w:w="3593" w:type="dxa"/>
          </w:tcPr>
          <w:p w:rsidR="00BD690E" w:rsidRPr="00FD6BBC" w:rsidRDefault="00BD690E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</w:tcPr>
          <w:p w:rsidR="00BD690E" w:rsidRPr="00FD6BBC" w:rsidRDefault="00BD690E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</w:tcPr>
          <w:p w:rsidR="00BD690E" w:rsidRPr="00FD6BBC" w:rsidRDefault="00BD690E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</w:tr>
      <w:tr w:rsidR="00BD690E" w:rsidRPr="00FD6BBC" w:rsidTr="00FD6BBC">
        <w:tc>
          <w:tcPr>
            <w:tcW w:w="3593" w:type="dxa"/>
          </w:tcPr>
          <w:p w:rsidR="00BD690E" w:rsidRPr="00FD6BBC" w:rsidRDefault="006016B5" w:rsidP="00195C1F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«</w:t>
            </w:r>
            <w:r w:rsidR="00FD6BBC">
              <w:rPr>
                <w:sz w:val="28"/>
                <w:szCs w:val="28"/>
              </w:rPr>
              <w:t xml:space="preserve"> </w:t>
            </w:r>
            <w:r w:rsidR="00195C1F">
              <w:rPr>
                <w:sz w:val="28"/>
                <w:szCs w:val="28"/>
                <w:u w:val="single"/>
              </w:rPr>
              <w:t>10</w:t>
            </w:r>
            <w:r w:rsidR="00FD6BBC">
              <w:rPr>
                <w:sz w:val="28"/>
                <w:szCs w:val="28"/>
              </w:rPr>
              <w:t xml:space="preserve"> </w:t>
            </w:r>
            <w:r w:rsidRPr="00FD6BBC">
              <w:rPr>
                <w:sz w:val="28"/>
                <w:szCs w:val="28"/>
              </w:rPr>
              <w:t>»</w:t>
            </w:r>
            <w:r w:rsidR="002422C7">
              <w:rPr>
                <w:sz w:val="28"/>
                <w:szCs w:val="28"/>
              </w:rPr>
              <w:t xml:space="preserve"> </w:t>
            </w:r>
            <w:r w:rsidR="00195C1F">
              <w:rPr>
                <w:sz w:val="28"/>
                <w:szCs w:val="28"/>
                <w:u w:val="single"/>
              </w:rPr>
              <w:t>января</w:t>
            </w:r>
            <w:r w:rsidR="008619C1">
              <w:rPr>
                <w:sz w:val="28"/>
                <w:szCs w:val="28"/>
              </w:rPr>
              <w:t xml:space="preserve"> </w:t>
            </w:r>
            <w:r w:rsidR="00B5297A" w:rsidRPr="00FD6BBC">
              <w:rPr>
                <w:sz w:val="28"/>
                <w:szCs w:val="28"/>
              </w:rPr>
              <w:t>202</w:t>
            </w:r>
            <w:r w:rsidR="00594217">
              <w:rPr>
                <w:sz w:val="28"/>
                <w:szCs w:val="28"/>
              </w:rPr>
              <w:t>4</w:t>
            </w:r>
            <w:r w:rsidR="00BD690E" w:rsidRPr="00FD6BBC">
              <w:rPr>
                <w:sz w:val="28"/>
                <w:szCs w:val="28"/>
              </w:rPr>
              <w:t xml:space="preserve"> г</w:t>
            </w:r>
            <w:r w:rsidR="00056530" w:rsidRPr="00FD6BBC">
              <w:rPr>
                <w:sz w:val="28"/>
                <w:szCs w:val="28"/>
              </w:rPr>
              <w:t>.</w:t>
            </w:r>
          </w:p>
        </w:tc>
        <w:tc>
          <w:tcPr>
            <w:tcW w:w="2766" w:type="dxa"/>
          </w:tcPr>
          <w:p w:rsidR="00BD690E" w:rsidRPr="00FD6BBC" w:rsidRDefault="00BD690E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г. Осташков</w:t>
            </w:r>
          </w:p>
        </w:tc>
        <w:tc>
          <w:tcPr>
            <w:tcW w:w="3564" w:type="dxa"/>
          </w:tcPr>
          <w:p w:rsidR="00BD690E" w:rsidRPr="00FD6BBC" w:rsidRDefault="00BD690E" w:rsidP="00195C1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№</w:t>
            </w:r>
            <w:r w:rsidR="00FD6BBC">
              <w:rPr>
                <w:sz w:val="28"/>
                <w:szCs w:val="28"/>
              </w:rPr>
              <w:t xml:space="preserve"> </w:t>
            </w:r>
            <w:r w:rsidR="00195C1F">
              <w:rPr>
                <w:sz w:val="28"/>
                <w:szCs w:val="28"/>
                <w:u w:val="single"/>
              </w:rPr>
              <w:t>10</w:t>
            </w:r>
          </w:p>
        </w:tc>
      </w:tr>
      <w:tr w:rsidR="00C47981" w:rsidRPr="00FD6BBC" w:rsidTr="00FD6BBC">
        <w:tc>
          <w:tcPr>
            <w:tcW w:w="3593" w:type="dxa"/>
          </w:tcPr>
          <w:p w:rsidR="00C47981" w:rsidRPr="00FD6BBC" w:rsidRDefault="00C47981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C47981" w:rsidRPr="00FD6BBC" w:rsidRDefault="00C47981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sz w:val="16"/>
                <w:szCs w:val="16"/>
              </w:rPr>
            </w:pPr>
          </w:p>
        </w:tc>
        <w:tc>
          <w:tcPr>
            <w:tcW w:w="3564" w:type="dxa"/>
          </w:tcPr>
          <w:p w:rsidR="00C47981" w:rsidRPr="00FD6BBC" w:rsidRDefault="00C47981" w:rsidP="00DA3C2B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BD690E" w:rsidRPr="00FD6BBC" w:rsidRDefault="00BD690E" w:rsidP="00DA3C2B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color w:val="000000"/>
          <w:sz w:val="28"/>
          <w:szCs w:val="28"/>
        </w:rPr>
      </w:pPr>
    </w:p>
    <w:p w:rsidR="00BD690E" w:rsidRPr="00FD6BBC" w:rsidRDefault="00226B25" w:rsidP="00DA3C2B">
      <w:pPr>
        <w:shd w:val="clear" w:color="auto" w:fill="FFFFFF"/>
        <w:tabs>
          <w:tab w:val="left" w:pos="5529"/>
          <w:tab w:val="left" w:pos="5580"/>
          <w:tab w:val="left" w:pos="5812"/>
        </w:tabs>
        <w:autoSpaceDE w:val="0"/>
        <w:autoSpaceDN w:val="0"/>
        <w:adjustRightInd w:val="0"/>
        <w:spacing w:line="0" w:lineRule="atLeast"/>
        <w:ind w:right="5243"/>
        <w:jc w:val="both"/>
        <w:outlineLvl w:val="1"/>
        <w:rPr>
          <w:color w:val="000000"/>
          <w:sz w:val="28"/>
          <w:szCs w:val="28"/>
        </w:rPr>
      </w:pPr>
      <w:r w:rsidRPr="00FD6BBC">
        <w:rPr>
          <w:sz w:val="28"/>
          <w:szCs w:val="28"/>
        </w:rPr>
        <w:t>О внесении изменений в постановление Администрации Осташ</w:t>
      </w:r>
      <w:r w:rsidR="008C562F" w:rsidRPr="00FD6BBC">
        <w:rPr>
          <w:sz w:val="28"/>
          <w:szCs w:val="28"/>
        </w:rPr>
        <w:t>ковского городского округа от 19.12</w:t>
      </w:r>
      <w:r w:rsidR="003A7798" w:rsidRPr="00FD6BBC">
        <w:rPr>
          <w:sz w:val="28"/>
          <w:szCs w:val="28"/>
        </w:rPr>
        <w:t>.2019</w:t>
      </w:r>
      <w:r w:rsidRPr="00FD6BBC">
        <w:rPr>
          <w:sz w:val="28"/>
          <w:szCs w:val="28"/>
        </w:rPr>
        <w:t xml:space="preserve"> г. № </w:t>
      </w:r>
      <w:r w:rsidR="008C562F" w:rsidRPr="00FD6BBC">
        <w:rPr>
          <w:sz w:val="28"/>
          <w:szCs w:val="28"/>
        </w:rPr>
        <w:t>2034</w:t>
      </w:r>
      <w:r w:rsidRPr="00FD6BBC">
        <w:rPr>
          <w:sz w:val="28"/>
          <w:szCs w:val="28"/>
        </w:rPr>
        <w:t xml:space="preserve"> «</w:t>
      </w:r>
      <w:hyperlink r:id="rId10" w:history="1"/>
      <w:r w:rsidR="008C562F" w:rsidRPr="00FD6BBC">
        <w:rPr>
          <w:sz w:val="28"/>
          <w:szCs w:val="28"/>
        </w:rPr>
        <w:t>Об утверждении общественной комиссии по осуществлению контроля и координации реализации муниципальной программы «Формирование современной городской среды на 2018-2024 годы</w:t>
      </w:r>
      <w:r w:rsidRPr="00FD6BBC">
        <w:rPr>
          <w:sz w:val="28"/>
          <w:szCs w:val="28"/>
        </w:rPr>
        <w:t>»</w:t>
      </w:r>
    </w:p>
    <w:p w:rsidR="00BD690E" w:rsidRPr="008504F0" w:rsidRDefault="00BD690E" w:rsidP="00DA3C2B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color w:val="000000"/>
          <w:sz w:val="20"/>
          <w:szCs w:val="20"/>
        </w:rPr>
      </w:pPr>
    </w:p>
    <w:p w:rsidR="00BD690E" w:rsidRPr="00FD6BBC" w:rsidRDefault="00B5297A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color w:val="000000"/>
          <w:sz w:val="28"/>
          <w:szCs w:val="28"/>
        </w:rPr>
      </w:pPr>
      <w:r w:rsidRPr="00FD6BBC">
        <w:rPr>
          <w:color w:val="000000"/>
          <w:sz w:val="28"/>
          <w:szCs w:val="28"/>
        </w:rPr>
        <w:t>В соответствии с постановлением Правительства Тверской области от 01.02.2019</w:t>
      </w:r>
      <w:r w:rsidR="008619C1">
        <w:rPr>
          <w:color w:val="000000"/>
          <w:sz w:val="28"/>
          <w:szCs w:val="28"/>
        </w:rPr>
        <w:t xml:space="preserve"> </w:t>
      </w:r>
      <w:r w:rsidRPr="00FD6BBC">
        <w:rPr>
          <w:color w:val="000000"/>
          <w:sz w:val="28"/>
          <w:szCs w:val="28"/>
        </w:rPr>
        <w:t>г. №31-пп «Об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области, подлежащих благоустройству в первоочередном поряд</w:t>
      </w:r>
      <w:r w:rsidR="00A42DF9" w:rsidRPr="00FD6BBC">
        <w:rPr>
          <w:color w:val="000000"/>
          <w:sz w:val="28"/>
          <w:szCs w:val="28"/>
        </w:rPr>
        <w:t>ке» и муниципальной программ</w:t>
      </w:r>
      <w:r w:rsidR="008619C1">
        <w:rPr>
          <w:color w:val="000000"/>
          <w:sz w:val="28"/>
          <w:szCs w:val="28"/>
        </w:rPr>
        <w:t>ой</w:t>
      </w:r>
      <w:r w:rsidR="00A42DF9" w:rsidRPr="00FD6BBC">
        <w:rPr>
          <w:color w:val="000000"/>
          <w:sz w:val="28"/>
          <w:szCs w:val="28"/>
        </w:rPr>
        <w:t xml:space="preserve"> «</w:t>
      </w:r>
      <w:r w:rsidRPr="00FD6BBC">
        <w:rPr>
          <w:color w:val="000000"/>
          <w:sz w:val="28"/>
          <w:szCs w:val="28"/>
        </w:rPr>
        <w:t>Формирование современной городской среды на 2018</w:t>
      </w:r>
      <w:r w:rsidR="00FD6BBC">
        <w:rPr>
          <w:color w:val="000000"/>
          <w:sz w:val="28"/>
          <w:szCs w:val="28"/>
        </w:rPr>
        <w:t xml:space="preserve"> - </w:t>
      </w:r>
      <w:r w:rsidRPr="00FD6BBC">
        <w:rPr>
          <w:color w:val="000000"/>
          <w:sz w:val="28"/>
          <w:szCs w:val="28"/>
        </w:rPr>
        <w:t>2024 гг</w:t>
      </w:r>
      <w:r w:rsidR="00FD6BBC">
        <w:rPr>
          <w:color w:val="000000"/>
          <w:sz w:val="28"/>
          <w:szCs w:val="28"/>
        </w:rPr>
        <w:t>.</w:t>
      </w:r>
      <w:r w:rsidRPr="00FD6BBC">
        <w:rPr>
          <w:color w:val="000000"/>
          <w:sz w:val="28"/>
          <w:szCs w:val="28"/>
        </w:rPr>
        <w:t>», утвержденной постановлением Администрации муниципального образования «Городское поселение – г. Осташков» от 11.12.2017</w:t>
      </w:r>
      <w:r w:rsidR="00FD6BBC">
        <w:rPr>
          <w:color w:val="000000"/>
          <w:sz w:val="28"/>
          <w:szCs w:val="28"/>
        </w:rPr>
        <w:t xml:space="preserve"> г.</w:t>
      </w:r>
      <w:r w:rsidRPr="00FD6BBC">
        <w:rPr>
          <w:color w:val="000000"/>
          <w:sz w:val="28"/>
          <w:szCs w:val="28"/>
        </w:rPr>
        <w:t xml:space="preserve"> №646</w:t>
      </w:r>
      <w:r w:rsidR="00226B25" w:rsidRPr="00FD6BBC">
        <w:rPr>
          <w:color w:val="000000"/>
          <w:sz w:val="28"/>
          <w:szCs w:val="28"/>
        </w:rPr>
        <w:t xml:space="preserve">, </w:t>
      </w:r>
      <w:r w:rsidR="00BD690E" w:rsidRPr="00FD6BBC">
        <w:rPr>
          <w:color w:val="000000"/>
          <w:sz w:val="28"/>
          <w:szCs w:val="28"/>
        </w:rPr>
        <w:t xml:space="preserve">Администрация Осташковского городского округа </w:t>
      </w:r>
    </w:p>
    <w:p w:rsidR="00BD690E" w:rsidRPr="00FD6BBC" w:rsidRDefault="00BD690E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567"/>
        <w:jc w:val="both"/>
        <w:outlineLvl w:val="1"/>
        <w:rPr>
          <w:color w:val="000000"/>
          <w:sz w:val="16"/>
          <w:szCs w:val="16"/>
        </w:rPr>
      </w:pPr>
    </w:p>
    <w:p w:rsidR="00BD690E" w:rsidRPr="00FD6BBC" w:rsidRDefault="00BD690E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center"/>
        <w:outlineLvl w:val="1"/>
        <w:rPr>
          <w:color w:val="000000"/>
          <w:sz w:val="28"/>
          <w:szCs w:val="28"/>
        </w:rPr>
      </w:pPr>
      <w:r w:rsidRPr="00FD6BBC">
        <w:rPr>
          <w:color w:val="000000"/>
          <w:sz w:val="28"/>
          <w:szCs w:val="28"/>
        </w:rPr>
        <w:t>ПОСТАНОВЛЯЕТ:</w:t>
      </w:r>
    </w:p>
    <w:p w:rsidR="00EB19EB" w:rsidRPr="00FD6BBC" w:rsidRDefault="00EB19EB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851"/>
        <w:jc w:val="both"/>
        <w:outlineLvl w:val="1"/>
        <w:rPr>
          <w:color w:val="000000"/>
          <w:sz w:val="16"/>
          <w:szCs w:val="16"/>
        </w:rPr>
      </w:pPr>
    </w:p>
    <w:p w:rsidR="00BD690E" w:rsidRPr="00FD6BBC" w:rsidRDefault="00BD690E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color w:val="000000"/>
          <w:sz w:val="28"/>
          <w:szCs w:val="28"/>
        </w:rPr>
      </w:pPr>
      <w:r w:rsidRPr="00FD6BBC">
        <w:rPr>
          <w:color w:val="000000"/>
          <w:sz w:val="28"/>
          <w:szCs w:val="28"/>
        </w:rPr>
        <w:t xml:space="preserve">1. </w:t>
      </w:r>
      <w:r w:rsidR="00226B25" w:rsidRPr="00FD6BBC">
        <w:rPr>
          <w:sz w:val="28"/>
          <w:szCs w:val="28"/>
        </w:rPr>
        <w:t xml:space="preserve">Внести изменения </w:t>
      </w:r>
      <w:r w:rsidR="00B5297A" w:rsidRPr="00FD6BBC">
        <w:rPr>
          <w:sz w:val="28"/>
          <w:szCs w:val="28"/>
        </w:rPr>
        <w:t>в постановление Администрации Осташковского городского округа от 19.12.2019 г. № 2034 «</w:t>
      </w:r>
      <w:hyperlink r:id="rId11" w:history="1"/>
      <w:r w:rsidR="00B5297A" w:rsidRPr="00FD6BBC">
        <w:rPr>
          <w:sz w:val="28"/>
          <w:szCs w:val="28"/>
        </w:rPr>
        <w:t>Об утверждении общественной комиссии по осуществлению контроля и координации реализации муниципальной программы «Формирование современной городской среды на 2018-2024 годы»</w:t>
      </w:r>
      <w:r w:rsidR="00594217" w:rsidRPr="00594217">
        <w:rPr>
          <w:sz w:val="28"/>
          <w:szCs w:val="28"/>
        </w:rPr>
        <w:t>» (с изменениями от 2</w:t>
      </w:r>
      <w:r w:rsidR="00594217">
        <w:rPr>
          <w:sz w:val="28"/>
          <w:szCs w:val="28"/>
        </w:rPr>
        <w:t>6</w:t>
      </w:r>
      <w:r w:rsidR="00594217" w:rsidRPr="00594217">
        <w:rPr>
          <w:sz w:val="28"/>
          <w:szCs w:val="28"/>
        </w:rPr>
        <w:t>.</w:t>
      </w:r>
      <w:r w:rsidR="00594217">
        <w:rPr>
          <w:sz w:val="28"/>
          <w:szCs w:val="28"/>
        </w:rPr>
        <w:t>01</w:t>
      </w:r>
      <w:r w:rsidR="00594217" w:rsidRPr="00594217">
        <w:rPr>
          <w:sz w:val="28"/>
          <w:szCs w:val="28"/>
        </w:rPr>
        <w:t>.20</w:t>
      </w:r>
      <w:r w:rsidR="00594217">
        <w:rPr>
          <w:sz w:val="28"/>
          <w:szCs w:val="28"/>
        </w:rPr>
        <w:t>21</w:t>
      </w:r>
      <w:r w:rsidR="00594217" w:rsidRPr="00594217">
        <w:rPr>
          <w:sz w:val="28"/>
          <w:szCs w:val="28"/>
        </w:rPr>
        <w:t xml:space="preserve"> г. №</w:t>
      </w:r>
      <w:r w:rsidR="00594217">
        <w:rPr>
          <w:sz w:val="28"/>
          <w:szCs w:val="28"/>
        </w:rPr>
        <w:t>70</w:t>
      </w:r>
      <w:r w:rsidR="00594217" w:rsidRPr="00594217">
        <w:rPr>
          <w:sz w:val="28"/>
          <w:szCs w:val="28"/>
        </w:rPr>
        <w:t xml:space="preserve">, от </w:t>
      </w:r>
      <w:r w:rsidR="00594217">
        <w:rPr>
          <w:sz w:val="28"/>
          <w:szCs w:val="28"/>
        </w:rPr>
        <w:t>25</w:t>
      </w:r>
      <w:r w:rsidR="00594217" w:rsidRPr="00594217">
        <w:rPr>
          <w:sz w:val="28"/>
          <w:szCs w:val="28"/>
        </w:rPr>
        <w:t>.0</w:t>
      </w:r>
      <w:r w:rsidR="00594217">
        <w:rPr>
          <w:sz w:val="28"/>
          <w:szCs w:val="28"/>
        </w:rPr>
        <w:t>2</w:t>
      </w:r>
      <w:r w:rsidR="00594217" w:rsidRPr="00594217">
        <w:rPr>
          <w:sz w:val="28"/>
          <w:szCs w:val="28"/>
        </w:rPr>
        <w:t>.202</w:t>
      </w:r>
      <w:r w:rsidR="00594217">
        <w:rPr>
          <w:sz w:val="28"/>
          <w:szCs w:val="28"/>
        </w:rPr>
        <w:t>2</w:t>
      </w:r>
      <w:r w:rsidR="00594217" w:rsidRPr="00594217">
        <w:rPr>
          <w:sz w:val="28"/>
          <w:szCs w:val="28"/>
        </w:rPr>
        <w:t xml:space="preserve"> г. №</w:t>
      </w:r>
      <w:r w:rsidR="00594217">
        <w:rPr>
          <w:sz w:val="28"/>
          <w:szCs w:val="28"/>
        </w:rPr>
        <w:t>248</w:t>
      </w:r>
      <w:r w:rsidR="00594217" w:rsidRPr="00594217">
        <w:rPr>
          <w:sz w:val="28"/>
          <w:szCs w:val="28"/>
        </w:rPr>
        <w:t>)</w:t>
      </w:r>
      <w:r w:rsidR="00594217">
        <w:rPr>
          <w:sz w:val="28"/>
          <w:szCs w:val="28"/>
        </w:rPr>
        <w:t>,</w:t>
      </w:r>
      <w:r w:rsidR="00002852" w:rsidRPr="00FD6BBC">
        <w:rPr>
          <w:sz w:val="28"/>
          <w:szCs w:val="28"/>
        </w:rPr>
        <w:t xml:space="preserve"> изложив приложение № 2</w:t>
      </w:r>
      <w:r w:rsidR="00226B25" w:rsidRPr="00FD6BBC">
        <w:rPr>
          <w:sz w:val="28"/>
          <w:szCs w:val="28"/>
        </w:rPr>
        <w:t xml:space="preserve"> в новой редакции (прилагается)</w:t>
      </w:r>
      <w:r w:rsidR="00A210D8" w:rsidRPr="00FD6BBC">
        <w:rPr>
          <w:sz w:val="28"/>
          <w:szCs w:val="28"/>
        </w:rPr>
        <w:t>.</w:t>
      </w:r>
    </w:p>
    <w:p w:rsidR="00EF2D27" w:rsidRPr="00FD6BBC" w:rsidRDefault="00BD690E" w:rsidP="00DA3C2B">
      <w:pPr>
        <w:ind w:firstLine="709"/>
        <w:jc w:val="both"/>
        <w:rPr>
          <w:sz w:val="28"/>
          <w:szCs w:val="28"/>
        </w:rPr>
      </w:pPr>
      <w:r w:rsidRPr="00FD6BBC">
        <w:rPr>
          <w:color w:val="000000"/>
          <w:sz w:val="28"/>
          <w:szCs w:val="28"/>
        </w:rPr>
        <w:t>2.</w:t>
      </w:r>
      <w:r w:rsidR="008619C1">
        <w:rPr>
          <w:color w:val="000000"/>
          <w:sz w:val="28"/>
          <w:szCs w:val="28"/>
        </w:rPr>
        <w:t xml:space="preserve"> </w:t>
      </w:r>
      <w:r w:rsidR="00EF2D27" w:rsidRPr="00FD6BBC">
        <w:rPr>
          <w:sz w:val="28"/>
          <w:szCs w:val="28"/>
        </w:rPr>
        <w:t>В остальной части постановление оставить без изменения.</w:t>
      </w:r>
    </w:p>
    <w:p w:rsidR="00EF2D27" w:rsidRPr="00FD6BBC" w:rsidRDefault="005C19D6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sz w:val="28"/>
          <w:szCs w:val="28"/>
        </w:rPr>
      </w:pPr>
      <w:r w:rsidRPr="00FD6BBC">
        <w:rPr>
          <w:sz w:val="28"/>
          <w:szCs w:val="28"/>
        </w:rPr>
        <w:t>3</w:t>
      </w:r>
      <w:r w:rsidR="00BD690E" w:rsidRPr="00FD6BBC">
        <w:rPr>
          <w:sz w:val="28"/>
          <w:szCs w:val="28"/>
        </w:rPr>
        <w:t xml:space="preserve">. </w:t>
      </w:r>
      <w:r w:rsidR="00594217" w:rsidRPr="00594217">
        <w:rPr>
          <w:sz w:val="28"/>
          <w:szCs w:val="28"/>
        </w:rPr>
        <w:t>Постановление вступает в силу со дня его опубликования,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</w:t>
      </w:r>
      <w:r w:rsidR="00EB19EB" w:rsidRPr="00FD6BBC">
        <w:rPr>
          <w:sz w:val="28"/>
          <w:szCs w:val="28"/>
        </w:rPr>
        <w:t>.</w:t>
      </w:r>
    </w:p>
    <w:p w:rsidR="00155AA5" w:rsidRPr="00FD6BBC" w:rsidRDefault="005C19D6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 w:firstLine="709"/>
        <w:jc w:val="both"/>
        <w:outlineLvl w:val="1"/>
        <w:rPr>
          <w:sz w:val="28"/>
          <w:szCs w:val="28"/>
        </w:rPr>
      </w:pPr>
      <w:r w:rsidRPr="00FD6BBC">
        <w:rPr>
          <w:sz w:val="28"/>
          <w:szCs w:val="28"/>
        </w:rPr>
        <w:t>4</w:t>
      </w:r>
      <w:r w:rsidR="00EF2D27" w:rsidRPr="00FD6BBC">
        <w:rPr>
          <w:sz w:val="28"/>
          <w:szCs w:val="28"/>
        </w:rPr>
        <w:t>. Контроль за исполнением настоящего постановления возл</w:t>
      </w:r>
      <w:r w:rsidR="00EB19EB" w:rsidRPr="00FD6BBC">
        <w:rPr>
          <w:sz w:val="28"/>
          <w:szCs w:val="28"/>
        </w:rPr>
        <w:t>ожить на з</w:t>
      </w:r>
      <w:r w:rsidR="00EF2D27" w:rsidRPr="00FD6BBC">
        <w:rPr>
          <w:sz w:val="28"/>
          <w:szCs w:val="28"/>
        </w:rPr>
        <w:t xml:space="preserve">аместителя Главы Администрации Осташковского городского округа </w:t>
      </w:r>
      <w:r w:rsidR="00594217">
        <w:rPr>
          <w:sz w:val="28"/>
          <w:szCs w:val="28"/>
        </w:rPr>
        <w:t>Тузова М.М</w:t>
      </w:r>
      <w:r w:rsidR="00EB19EB" w:rsidRPr="00FD6BBC">
        <w:rPr>
          <w:sz w:val="28"/>
          <w:szCs w:val="28"/>
        </w:rPr>
        <w:t xml:space="preserve">. </w:t>
      </w:r>
    </w:p>
    <w:p w:rsidR="00155AA5" w:rsidRPr="00594217" w:rsidRDefault="00155AA5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sz w:val="22"/>
          <w:szCs w:val="22"/>
        </w:rPr>
      </w:pPr>
    </w:p>
    <w:p w:rsidR="00DA3C2B" w:rsidRPr="00FD6BBC" w:rsidRDefault="00DA3C2B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sz w:val="16"/>
          <w:szCs w:val="16"/>
        </w:rPr>
      </w:pPr>
    </w:p>
    <w:p w:rsidR="001036A7" w:rsidRPr="00FD6BBC" w:rsidRDefault="00D468DF" w:rsidP="00DA3C2B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sz w:val="28"/>
          <w:szCs w:val="28"/>
        </w:rPr>
      </w:pPr>
      <w:r w:rsidRPr="00FD6BBC">
        <w:rPr>
          <w:sz w:val="28"/>
          <w:szCs w:val="28"/>
        </w:rPr>
        <w:t>Глава</w:t>
      </w:r>
      <w:r w:rsidR="008504F0">
        <w:rPr>
          <w:sz w:val="28"/>
          <w:szCs w:val="28"/>
        </w:rPr>
        <w:t xml:space="preserve"> </w:t>
      </w:r>
      <w:r w:rsidR="00BD690E" w:rsidRPr="00FD6BBC">
        <w:rPr>
          <w:sz w:val="28"/>
          <w:szCs w:val="28"/>
        </w:rPr>
        <w:t xml:space="preserve">Осташковского </w:t>
      </w:r>
    </w:p>
    <w:p w:rsidR="00BD690E" w:rsidRDefault="00BD690E" w:rsidP="00DA3C2B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line="0" w:lineRule="atLeast"/>
        <w:ind w:right="-24"/>
        <w:jc w:val="both"/>
        <w:outlineLvl w:val="1"/>
        <w:rPr>
          <w:sz w:val="28"/>
          <w:szCs w:val="28"/>
        </w:rPr>
      </w:pPr>
      <w:r w:rsidRPr="00FD6BBC">
        <w:rPr>
          <w:sz w:val="28"/>
          <w:szCs w:val="28"/>
        </w:rPr>
        <w:t>городского округа</w:t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</w:r>
      <w:r w:rsidR="008619C1">
        <w:rPr>
          <w:sz w:val="28"/>
          <w:szCs w:val="28"/>
        </w:rPr>
        <w:tab/>
        <w:t xml:space="preserve">    </w:t>
      </w:r>
      <w:r w:rsidR="00D468DF" w:rsidRPr="00FD6BBC">
        <w:rPr>
          <w:sz w:val="28"/>
          <w:szCs w:val="28"/>
        </w:rPr>
        <w:t>А.А.Титов</w:t>
      </w:r>
    </w:p>
    <w:p w:rsidR="004C5B90" w:rsidRPr="00FD6BBC" w:rsidRDefault="004C5B90" w:rsidP="00DA3C2B">
      <w:pPr>
        <w:pStyle w:val="3"/>
        <w:jc w:val="right"/>
        <w:rPr>
          <w:szCs w:val="28"/>
        </w:rPr>
      </w:pPr>
      <w:bookmarkStart w:id="0" w:name="_GoBack"/>
      <w:bookmarkEnd w:id="0"/>
    </w:p>
    <w:p w:rsidR="00594217" w:rsidRDefault="00594217" w:rsidP="00DA3C2B">
      <w:pPr>
        <w:pStyle w:val="3"/>
        <w:jc w:val="right"/>
        <w:rPr>
          <w:szCs w:val="28"/>
        </w:rPr>
      </w:pPr>
    </w:p>
    <w:p w:rsidR="003E002F" w:rsidRPr="00FD6BBC" w:rsidRDefault="00AE0BB9" w:rsidP="00594217">
      <w:pPr>
        <w:pStyle w:val="3"/>
        <w:ind w:left="5812"/>
        <w:jc w:val="left"/>
        <w:rPr>
          <w:szCs w:val="28"/>
        </w:rPr>
      </w:pPr>
      <w:r w:rsidRPr="00FD6BBC">
        <w:rPr>
          <w:szCs w:val="28"/>
        </w:rPr>
        <w:t>Приложение</w:t>
      </w:r>
      <w:r w:rsidR="002A4888" w:rsidRPr="00FD6BBC">
        <w:rPr>
          <w:szCs w:val="28"/>
        </w:rPr>
        <w:t xml:space="preserve"> № 1</w:t>
      </w:r>
    </w:p>
    <w:p w:rsidR="00FE5F75" w:rsidRPr="00FD6BBC" w:rsidRDefault="00D675BE" w:rsidP="00594217">
      <w:pPr>
        <w:pStyle w:val="3"/>
        <w:ind w:left="5812"/>
        <w:jc w:val="left"/>
        <w:rPr>
          <w:szCs w:val="28"/>
        </w:rPr>
      </w:pPr>
      <w:r w:rsidRPr="00FD6BBC">
        <w:rPr>
          <w:szCs w:val="28"/>
        </w:rPr>
        <w:t>к постановлению А</w:t>
      </w:r>
      <w:r w:rsidR="003E002F" w:rsidRPr="00FD6BBC">
        <w:rPr>
          <w:szCs w:val="28"/>
        </w:rPr>
        <w:t>дминистра</w:t>
      </w:r>
      <w:r w:rsidR="00FE5F75" w:rsidRPr="00FD6BBC">
        <w:rPr>
          <w:szCs w:val="28"/>
        </w:rPr>
        <w:t>ции</w:t>
      </w:r>
    </w:p>
    <w:p w:rsidR="00A210D8" w:rsidRPr="00FD6BBC" w:rsidRDefault="00B57435" w:rsidP="00594217">
      <w:pPr>
        <w:pStyle w:val="3"/>
        <w:ind w:left="5812"/>
        <w:jc w:val="left"/>
        <w:rPr>
          <w:szCs w:val="28"/>
        </w:rPr>
      </w:pPr>
      <w:r w:rsidRPr="00FD6BBC">
        <w:rPr>
          <w:szCs w:val="28"/>
        </w:rPr>
        <w:t>Осташковского городского округа</w:t>
      </w:r>
    </w:p>
    <w:p w:rsidR="003E002F" w:rsidRPr="00FD6BBC" w:rsidRDefault="00094541" w:rsidP="00594217">
      <w:pPr>
        <w:pStyle w:val="3"/>
        <w:ind w:left="5812"/>
        <w:jc w:val="left"/>
        <w:rPr>
          <w:szCs w:val="28"/>
        </w:rPr>
      </w:pPr>
      <w:r w:rsidRPr="00FD6BBC">
        <w:rPr>
          <w:szCs w:val="28"/>
        </w:rPr>
        <w:t xml:space="preserve">от </w:t>
      </w:r>
      <w:r w:rsidR="00195C1F">
        <w:rPr>
          <w:szCs w:val="28"/>
        </w:rPr>
        <w:t>10.01.2024</w:t>
      </w:r>
      <w:r w:rsidR="00B5297A" w:rsidRPr="00FD6BBC">
        <w:rPr>
          <w:szCs w:val="28"/>
        </w:rPr>
        <w:t xml:space="preserve"> № </w:t>
      </w:r>
      <w:r w:rsidR="00195C1F">
        <w:rPr>
          <w:szCs w:val="28"/>
        </w:rPr>
        <w:t>10</w:t>
      </w:r>
    </w:p>
    <w:p w:rsidR="00AC2043" w:rsidRPr="00FD6BBC" w:rsidRDefault="00AC2043" w:rsidP="00DA3C2B">
      <w:pPr>
        <w:rPr>
          <w:sz w:val="28"/>
          <w:szCs w:val="28"/>
        </w:rPr>
      </w:pPr>
    </w:p>
    <w:p w:rsidR="003E002F" w:rsidRPr="00FD6BBC" w:rsidRDefault="003E002F" w:rsidP="00DA3C2B">
      <w:pPr>
        <w:rPr>
          <w:sz w:val="28"/>
          <w:szCs w:val="28"/>
        </w:rPr>
      </w:pPr>
    </w:p>
    <w:p w:rsidR="00B5297A" w:rsidRPr="00FD6BBC" w:rsidRDefault="00B5297A" w:rsidP="00DA3C2B">
      <w:pPr>
        <w:jc w:val="center"/>
        <w:rPr>
          <w:sz w:val="28"/>
          <w:szCs w:val="28"/>
        </w:rPr>
      </w:pPr>
      <w:bookmarkStart w:id="1" w:name="sub_1044"/>
      <w:r w:rsidRPr="00FD6BBC">
        <w:rPr>
          <w:sz w:val="28"/>
          <w:szCs w:val="28"/>
        </w:rPr>
        <w:t>Состав</w:t>
      </w:r>
    </w:p>
    <w:p w:rsidR="00FD6BBC" w:rsidRDefault="00B5297A" w:rsidP="00DA3C2B">
      <w:pPr>
        <w:jc w:val="center"/>
        <w:rPr>
          <w:sz w:val="28"/>
          <w:szCs w:val="28"/>
        </w:rPr>
      </w:pPr>
      <w:r w:rsidRPr="00FD6BBC">
        <w:rPr>
          <w:snapToGrid w:val="0"/>
          <w:sz w:val="28"/>
          <w:szCs w:val="28"/>
        </w:rPr>
        <w:t>общественной комиссии</w:t>
      </w:r>
      <w:r w:rsidRPr="00FD6BBC">
        <w:rPr>
          <w:sz w:val="28"/>
          <w:szCs w:val="28"/>
        </w:rPr>
        <w:t xml:space="preserve"> по осуществлению контроля и координации</w:t>
      </w:r>
    </w:p>
    <w:p w:rsidR="00B5297A" w:rsidRPr="00FD6BBC" w:rsidRDefault="00B5297A" w:rsidP="00DA3C2B">
      <w:pPr>
        <w:jc w:val="center"/>
        <w:rPr>
          <w:sz w:val="28"/>
          <w:szCs w:val="28"/>
        </w:rPr>
      </w:pPr>
      <w:r w:rsidRPr="00FD6BBC">
        <w:rPr>
          <w:sz w:val="28"/>
          <w:szCs w:val="28"/>
        </w:rPr>
        <w:t xml:space="preserve"> реализации муниципальной программы «Формирование современной городской среды на 2018-2024 годы»</w:t>
      </w:r>
    </w:p>
    <w:p w:rsidR="00B5297A" w:rsidRPr="00FD6BBC" w:rsidRDefault="00B5297A" w:rsidP="00DA3C2B">
      <w:pPr>
        <w:jc w:val="center"/>
        <w:rPr>
          <w:sz w:val="28"/>
          <w:szCs w:val="28"/>
        </w:rPr>
      </w:pPr>
    </w:p>
    <w:tbl>
      <w:tblPr>
        <w:tblW w:w="9822" w:type="dxa"/>
        <w:tblLook w:val="01E0" w:firstRow="1" w:lastRow="1" w:firstColumn="1" w:lastColumn="1" w:noHBand="0" w:noVBand="0"/>
      </w:tblPr>
      <w:tblGrid>
        <w:gridCol w:w="2802"/>
        <w:gridCol w:w="7020"/>
      </w:tblGrid>
      <w:tr w:rsidR="00B5297A" w:rsidRPr="00FD6BBC" w:rsidTr="00CD3CD4">
        <w:tc>
          <w:tcPr>
            <w:tcW w:w="9822" w:type="dxa"/>
            <w:gridSpan w:val="2"/>
            <w:shd w:val="clear" w:color="auto" w:fill="auto"/>
          </w:tcPr>
          <w:p w:rsidR="00B5297A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Председатель общественной комиссии:</w:t>
            </w:r>
          </w:p>
          <w:p w:rsidR="00FD6BBC" w:rsidRPr="00FD6BBC" w:rsidRDefault="00FD6BBC" w:rsidP="00DA3C2B">
            <w:pPr>
              <w:rPr>
                <w:sz w:val="10"/>
                <w:szCs w:val="10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594217" w:rsidP="00DA3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Тузов М.М.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jc w:val="both"/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-</w:t>
            </w:r>
            <w:r w:rsidR="00AF7719" w:rsidRPr="00FD6BBC">
              <w:rPr>
                <w:sz w:val="28"/>
                <w:szCs w:val="28"/>
              </w:rPr>
              <w:t xml:space="preserve"> заместитель Г</w:t>
            </w:r>
            <w:r w:rsidRPr="00FD6BBC">
              <w:rPr>
                <w:sz w:val="28"/>
                <w:szCs w:val="28"/>
              </w:rPr>
              <w:t>лавы Администрации Осташковского городского округа</w:t>
            </w:r>
          </w:p>
          <w:p w:rsidR="00B5297A" w:rsidRPr="00FD6BBC" w:rsidRDefault="00B5297A" w:rsidP="00DA3C2B">
            <w:pPr>
              <w:jc w:val="both"/>
              <w:rPr>
                <w:sz w:val="28"/>
                <w:szCs w:val="28"/>
              </w:rPr>
            </w:pPr>
          </w:p>
        </w:tc>
      </w:tr>
      <w:tr w:rsidR="00B5297A" w:rsidRPr="00FD6BBC" w:rsidTr="00CD3CD4">
        <w:tc>
          <w:tcPr>
            <w:tcW w:w="9822" w:type="dxa"/>
            <w:gridSpan w:val="2"/>
            <w:shd w:val="clear" w:color="auto" w:fill="auto"/>
          </w:tcPr>
          <w:p w:rsidR="00B5297A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Заместитель председателя общественной комиссии:</w:t>
            </w:r>
          </w:p>
          <w:p w:rsidR="00FD6BBC" w:rsidRPr="00FD6BBC" w:rsidRDefault="00FD6BBC" w:rsidP="00DA3C2B">
            <w:pPr>
              <w:rPr>
                <w:sz w:val="10"/>
                <w:szCs w:val="10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FD6BBC" w:rsidP="00DA3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Каухов Ю.А</w:t>
            </w:r>
            <w:r w:rsidR="00B5297A" w:rsidRPr="00FD6BBC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FD6BBC">
            <w:pPr>
              <w:jc w:val="both"/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руководитель отдела </w:t>
            </w:r>
            <w:r w:rsidR="00FD6BBC">
              <w:rPr>
                <w:sz w:val="28"/>
                <w:szCs w:val="28"/>
              </w:rPr>
              <w:t>коммунального хозяйства, благоустройства и дорожной деятельности</w:t>
            </w:r>
            <w:r w:rsidRPr="00FD6BBC">
              <w:rPr>
                <w:sz w:val="28"/>
                <w:szCs w:val="28"/>
              </w:rPr>
              <w:t xml:space="preserve"> Администрации Осташковского городского округа</w:t>
            </w: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</w:tc>
      </w:tr>
      <w:tr w:rsidR="00B5297A" w:rsidRPr="00FD6BBC" w:rsidTr="00CD3CD4">
        <w:tc>
          <w:tcPr>
            <w:tcW w:w="9822" w:type="dxa"/>
            <w:gridSpan w:val="2"/>
            <w:shd w:val="clear" w:color="auto" w:fill="auto"/>
          </w:tcPr>
          <w:p w:rsidR="00B5297A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Секретарь общественной комиссии:</w:t>
            </w:r>
          </w:p>
          <w:p w:rsidR="00BE2E74" w:rsidRPr="00BE2E74" w:rsidRDefault="00BE2E74" w:rsidP="00DA3C2B">
            <w:pPr>
              <w:rPr>
                <w:sz w:val="10"/>
                <w:szCs w:val="10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E2E74" w:rsidP="00DA3C2B">
            <w:pPr>
              <w:ind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Апполонова Ю.Ю</w:t>
            </w:r>
            <w:r w:rsidR="00CC575D" w:rsidRPr="00FD6BBC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</w:t>
            </w:r>
            <w:r w:rsidR="00CC575D" w:rsidRPr="00FD6BBC">
              <w:rPr>
                <w:sz w:val="28"/>
                <w:szCs w:val="28"/>
              </w:rPr>
              <w:t>ведущий специалист</w:t>
            </w:r>
            <w:r w:rsidRPr="00FD6BBC">
              <w:rPr>
                <w:sz w:val="28"/>
                <w:szCs w:val="28"/>
              </w:rPr>
              <w:t xml:space="preserve"> отдела</w:t>
            </w:r>
            <w:r w:rsidR="008619C1">
              <w:rPr>
                <w:sz w:val="28"/>
                <w:szCs w:val="28"/>
              </w:rPr>
              <w:t xml:space="preserve"> строительства и</w:t>
            </w:r>
            <w:r w:rsidRPr="00FD6BBC">
              <w:rPr>
                <w:sz w:val="28"/>
                <w:szCs w:val="28"/>
              </w:rPr>
              <w:t xml:space="preserve"> архитектуры Администрации Осташковского городского округа</w:t>
            </w: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</w:tc>
      </w:tr>
      <w:tr w:rsidR="00B5297A" w:rsidRPr="00FD6BBC" w:rsidTr="00CD3CD4">
        <w:tc>
          <w:tcPr>
            <w:tcW w:w="9822" w:type="dxa"/>
            <w:gridSpan w:val="2"/>
            <w:shd w:val="clear" w:color="auto" w:fill="auto"/>
          </w:tcPr>
          <w:p w:rsidR="00B5297A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Члены общественной комиссии:</w:t>
            </w:r>
          </w:p>
          <w:p w:rsidR="00BE2E74" w:rsidRPr="00BE2E74" w:rsidRDefault="00BE2E74" w:rsidP="00DA3C2B">
            <w:pPr>
              <w:rPr>
                <w:sz w:val="10"/>
                <w:szCs w:val="10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Финоженок С.Н.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2A4888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</w:t>
            </w:r>
            <w:r w:rsidR="00B5297A" w:rsidRPr="00FD6BBC">
              <w:rPr>
                <w:sz w:val="28"/>
                <w:szCs w:val="28"/>
              </w:rPr>
              <w:t>генеральн</w:t>
            </w:r>
            <w:r w:rsidR="008504F0">
              <w:rPr>
                <w:sz w:val="28"/>
                <w:szCs w:val="28"/>
              </w:rPr>
              <w:t>ый директор ООО «Инвест Компани</w:t>
            </w:r>
            <w:r w:rsidR="00B5297A" w:rsidRPr="00FD6BBC">
              <w:rPr>
                <w:sz w:val="28"/>
                <w:szCs w:val="28"/>
              </w:rPr>
              <w:t>»</w:t>
            </w: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2A4888" w:rsidRPr="00FD6BBC" w:rsidRDefault="002A4888" w:rsidP="00DA3C2B">
            <w:pPr>
              <w:rPr>
                <w:sz w:val="28"/>
                <w:szCs w:val="28"/>
              </w:rPr>
            </w:pP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Киров Ю.С.</w:t>
            </w: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Лукашов А.А. </w:t>
            </w:r>
          </w:p>
        </w:tc>
        <w:tc>
          <w:tcPr>
            <w:tcW w:w="7020" w:type="dxa"/>
            <w:shd w:val="clear" w:color="auto" w:fill="auto"/>
          </w:tcPr>
          <w:p w:rsidR="002A4888" w:rsidRPr="00FD6BBC" w:rsidRDefault="002A4888" w:rsidP="00DA3C2B">
            <w:pPr>
              <w:rPr>
                <w:sz w:val="28"/>
                <w:szCs w:val="28"/>
              </w:rPr>
            </w:pPr>
          </w:p>
          <w:p w:rsidR="00B5297A" w:rsidRPr="00FD6BBC" w:rsidRDefault="002A4888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-</w:t>
            </w:r>
            <w:r w:rsidR="00B5297A" w:rsidRPr="00FD6BBC">
              <w:rPr>
                <w:sz w:val="28"/>
                <w:szCs w:val="28"/>
              </w:rPr>
              <w:t xml:space="preserve"> депутат Осташковской городской Думы</w:t>
            </w: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  <w:p w:rsidR="00B5297A" w:rsidRPr="008504F0" w:rsidRDefault="00B5297A" w:rsidP="008504F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</w:t>
            </w:r>
            <w:r w:rsidRPr="008504F0">
              <w:rPr>
                <w:b w:val="0"/>
                <w:sz w:val="28"/>
                <w:szCs w:val="28"/>
              </w:rPr>
              <w:t>председатель Совета ветеранов</w:t>
            </w:r>
            <w:r w:rsidR="008504F0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>(</w:t>
            </w:r>
            <w:r w:rsidR="008504F0">
              <w:rPr>
                <w:b w:val="0"/>
                <w:color w:val="000000"/>
                <w:sz w:val="28"/>
                <w:szCs w:val="28"/>
              </w:rPr>
              <w:t>п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 xml:space="preserve">енсионеров) </w:t>
            </w:r>
            <w:r w:rsidR="008504F0">
              <w:rPr>
                <w:b w:val="0"/>
                <w:color w:val="000000"/>
                <w:sz w:val="28"/>
                <w:szCs w:val="28"/>
              </w:rPr>
              <w:t>в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 xml:space="preserve">ойны, </w:t>
            </w:r>
            <w:r w:rsidR="008504F0">
              <w:rPr>
                <w:b w:val="0"/>
                <w:color w:val="000000"/>
                <w:sz w:val="28"/>
                <w:szCs w:val="28"/>
              </w:rPr>
              <w:t>т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 xml:space="preserve">руда, </w:t>
            </w:r>
            <w:r w:rsidR="008504F0">
              <w:rPr>
                <w:b w:val="0"/>
                <w:color w:val="000000"/>
                <w:sz w:val="28"/>
                <w:szCs w:val="28"/>
              </w:rPr>
              <w:t>В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 xml:space="preserve">ооруженных Сил и Правоохранительных </w:t>
            </w:r>
            <w:r w:rsidR="008504F0">
              <w:rPr>
                <w:b w:val="0"/>
                <w:color w:val="000000"/>
                <w:sz w:val="28"/>
                <w:szCs w:val="28"/>
              </w:rPr>
              <w:t>о</w:t>
            </w:r>
            <w:r w:rsidR="008504F0" w:rsidRPr="008504F0">
              <w:rPr>
                <w:b w:val="0"/>
                <w:color w:val="000000"/>
                <w:sz w:val="28"/>
                <w:szCs w:val="28"/>
              </w:rPr>
              <w:t>рганов</w:t>
            </w:r>
            <w:r w:rsidR="008504F0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BE2E74" w:rsidRPr="00FD6BBC" w:rsidRDefault="00BE2E74" w:rsidP="00DA3C2B">
            <w:pPr>
              <w:rPr>
                <w:sz w:val="28"/>
                <w:szCs w:val="28"/>
              </w:rPr>
            </w:pPr>
          </w:p>
        </w:tc>
      </w:tr>
      <w:tr w:rsidR="00B5297A" w:rsidRPr="00FD6BBC" w:rsidTr="00CD3CD4">
        <w:tc>
          <w:tcPr>
            <w:tcW w:w="2802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>Антонова Н.Ф.</w:t>
            </w: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  <w:p w:rsidR="008619C1" w:rsidRDefault="008619C1" w:rsidP="00DA3C2B">
            <w:pPr>
              <w:rPr>
                <w:sz w:val="28"/>
                <w:szCs w:val="28"/>
              </w:rPr>
            </w:pPr>
          </w:p>
          <w:p w:rsidR="00B5297A" w:rsidRPr="00FD6BBC" w:rsidRDefault="00594217" w:rsidP="00DA3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7020" w:type="dxa"/>
            <w:shd w:val="clear" w:color="auto" w:fill="auto"/>
          </w:tcPr>
          <w:p w:rsidR="00B5297A" w:rsidRPr="00FD6BBC" w:rsidRDefault="00B5297A" w:rsidP="00DA3C2B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председатель Совета </w:t>
            </w:r>
            <w:r w:rsidR="008619C1">
              <w:rPr>
                <w:sz w:val="28"/>
                <w:szCs w:val="28"/>
              </w:rPr>
              <w:t xml:space="preserve">ассоциации СПМ </w:t>
            </w:r>
            <w:r w:rsidRPr="00FD6BBC">
              <w:rPr>
                <w:sz w:val="28"/>
                <w:szCs w:val="28"/>
              </w:rPr>
              <w:t>«Женск</w:t>
            </w:r>
            <w:r w:rsidR="008619C1">
              <w:rPr>
                <w:sz w:val="28"/>
                <w:szCs w:val="28"/>
              </w:rPr>
              <w:t>ая</w:t>
            </w:r>
            <w:r w:rsidRPr="00FD6BBC">
              <w:rPr>
                <w:sz w:val="28"/>
                <w:szCs w:val="28"/>
              </w:rPr>
              <w:t xml:space="preserve"> Ассамбле</w:t>
            </w:r>
            <w:r w:rsidR="008619C1">
              <w:rPr>
                <w:sz w:val="28"/>
                <w:szCs w:val="28"/>
              </w:rPr>
              <w:t>я</w:t>
            </w:r>
            <w:r w:rsidRPr="00FD6BBC">
              <w:rPr>
                <w:sz w:val="28"/>
                <w:szCs w:val="28"/>
              </w:rPr>
              <w:t>»</w:t>
            </w:r>
          </w:p>
          <w:p w:rsidR="00B5297A" w:rsidRPr="00FD6BBC" w:rsidRDefault="00B5297A" w:rsidP="00DA3C2B">
            <w:pPr>
              <w:rPr>
                <w:sz w:val="28"/>
                <w:szCs w:val="28"/>
              </w:rPr>
            </w:pPr>
          </w:p>
          <w:p w:rsidR="00B5297A" w:rsidRPr="00FD6BBC" w:rsidRDefault="00B5297A" w:rsidP="00594217">
            <w:pPr>
              <w:rPr>
                <w:sz w:val="28"/>
                <w:szCs w:val="28"/>
              </w:rPr>
            </w:pPr>
            <w:r w:rsidRPr="00FD6BBC">
              <w:rPr>
                <w:sz w:val="28"/>
                <w:szCs w:val="28"/>
              </w:rPr>
              <w:t xml:space="preserve">- </w:t>
            </w:r>
            <w:r w:rsidR="00594217">
              <w:rPr>
                <w:sz w:val="28"/>
                <w:szCs w:val="28"/>
              </w:rPr>
              <w:t xml:space="preserve">заместитель руководителя отдела строительства и архитектуры </w:t>
            </w:r>
            <w:r w:rsidRPr="00FD6BBC">
              <w:rPr>
                <w:sz w:val="28"/>
                <w:szCs w:val="28"/>
              </w:rPr>
              <w:t>Администрации Осташковского городского округа</w:t>
            </w:r>
          </w:p>
        </w:tc>
      </w:tr>
    </w:tbl>
    <w:p w:rsidR="00B5297A" w:rsidRPr="00FD6BBC" w:rsidRDefault="00B5297A" w:rsidP="00DA3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C4687D" w:rsidRPr="00FD6BBC" w:rsidRDefault="00C4687D" w:rsidP="00DA3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687D" w:rsidRPr="00FD6BBC" w:rsidSect="00594217">
      <w:footerReference w:type="default" r:id="rId12"/>
      <w:pgSz w:w="11906" w:h="16838"/>
      <w:pgMar w:top="568" w:right="56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87" w:rsidRDefault="00B93587" w:rsidP="00921FDC">
      <w:r>
        <w:separator/>
      </w:r>
    </w:p>
  </w:endnote>
  <w:endnote w:type="continuationSeparator" w:id="0">
    <w:p w:rsidR="00B93587" w:rsidRDefault="00B93587" w:rsidP="0092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C1" w:rsidRDefault="008619C1">
    <w:pPr>
      <w:pStyle w:val="a8"/>
      <w:jc w:val="right"/>
    </w:pPr>
  </w:p>
  <w:p w:rsidR="008619C1" w:rsidRDefault="008619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87" w:rsidRDefault="00B93587" w:rsidP="00921FDC">
      <w:r>
        <w:separator/>
      </w:r>
    </w:p>
  </w:footnote>
  <w:footnote w:type="continuationSeparator" w:id="0">
    <w:p w:rsidR="00B93587" w:rsidRDefault="00B93587" w:rsidP="0092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84A"/>
    <w:multiLevelType w:val="multilevel"/>
    <w:tmpl w:val="1D664A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AA576D"/>
    <w:multiLevelType w:val="multilevel"/>
    <w:tmpl w:val="50AC2FC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F4A6847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50D7457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8736589"/>
    <w:multiLevelType w:val="hybridMultilevel"/>
    <w:tmpl w:val="4E8A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4030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DF783C"/>
    <w:multiLevelType w:val="multilevel"/>
    <w:tmpl w:val="63BE0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FE40B4B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1017794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9E179BF"/>
    <w:multiLevelType w:val="hybridMultilevel"/>
    <w:tmpl w:val="CC00C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9F0861"/>
    <w:multiLevelType w:val="multilevel"/>
    <w:tmpl w:val="B5F6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02F"/>
    <w:rsid w:val="00002852"/>
    <w:rsid w:val="00056530"/>
    <w:rsid w:val="00065279"/>
    <w:rsid w:val="00073E95"/>
    <w:rsid w:val="00085CAB"/>
    <w:rsid w:val="000877F0"/>
    <w:rsid w:val="00094541"/>
    <w:rsid w:val="000B5C97"/>
    <w:rsid w:val="000C3AE1"/>
    <w:rsid w:val="001036A7"/>
    <w:rsid w:val="001541B6"/>
    <w:rsid w:val="001555B7"/>
    <w:rsid w:val="00155AA5"/>
    <w:rsid w:val="00170388"/>
    <w:rsid w:val="00171A5E"/>
    <w:rsid w:val="001754CD"/>
    <w:rsid w:val="00183C1D"/>
    <w:rsid w:val="00195C1F"/>
    <w:rsid w:val="001A31ED"/>
    <w:rsid w:val="001A3AA0"/>
    <w:rsid w:val="001B56D3"/>
    <w:rsid w:val="001C54F1"/>
    <w:rsid w:val="001E33FF"/>
    <w:rsid w:val="001F20D8"/>
    <w:rsid w:val="00214F2F"/>
    <w:rsid w:val="0022205B"/>
    <w:rsid w:val="002223C4"/>
    <w:rsid w:val="00226B25"/>
    <w:rsid w:val="00230C9E"/>
    <w:rsid w:val="00235FF1"/>
    <w:rsid w:val="002373F8"/>
    <w:rsid w:val="002422C7"/>
    <w:rsid w:val="00254223"/>
    <w:rsid w:val="00254907"/>
    <w:rsid w:val="00264723"/>
    <w:rsid w:val="002A05CF"/>
    <w:rsid w:val="002A4888"/>
    <w:rsid w:val="002A7B1F"/>
    <w:rsid w:val="002E218F"/>
    <w:rsid w:val="002E3716"/>
    <w:rsid w:val="002E6086"/>
    <w:rsid w:val="00303A21"/>
    <w:rsid w:val="003319F2"/>
    <w:rsid w:val="00362BF4"/>
    <w:rsid w:val="00384DCC"/>
    <w:rsid w:val="00397EE1"/>
    <w:rsid w:val="003A6987"/>
    <w:rsid w:val="003A7798"/>
    <w:rsid w:val="003B071A"/>
    <w:rsid w:val="003C0D04"/>
    <w:rsid w:val="003D4E31"/>
    <w:rsid w:val="003D57FD"/>
    <w:rsid w:val="003D65B4"/>
    <w:rsid w:val="003E002F"/>
    <w:rsid w:val="003E0963"/>
    <w:rsid w:val="00430F97"/>
    <w:rsid w:val="004341DB"/>
    <w:rsid w:val="00443B22"/>
    <w:rsid w:val="00485AE4"/>
    <w:rsid w:val="00497479"/>
    <w:rsid w:val="004A4201"/>
    <w:rsid w:val="004C5B90"/>
    <w:rsid w:val="004C6ADC"/>
    <w:rsid w:val="004D4AD2"/>
    <w:rsid w:val="004D6C61"/>
    <w:rsid w:val="004F402F"/>
    <w:rsid w:val="00500029"/>
    <w:rsid w:val="0053243B"/>
    <w:rsid w:val="00544E7E"/>
    <w:rsid w:val="00581593"/>
    <w:rsid w:val="00591E68"/>
    <w:rsid w:val="00594217"/>
    <w:rsid w:val="005943A3"/>
    <w:rsid w:val="005A31BE"/>
    <w:rsid w:val="005C19D6"/>
    <w:rsid w:val="005E79A0"/>
    <w:rsid w:val="005E7C29"/>
    <w:rsid w:val="005F6540"/>
    <w:rsid w:val="006016B5"/>
    <w:rsid w:val="00603E5E"/>
    <w:rsid w:val="006074E4"/>
    <w:rsid w:val="00613FC0"/>
    <w:rsid w:val="00632BC2"/>
    <w:rsid w:val="00654D34"/>
    <w:rsid w:val="00656468"/>
    <w:rsid w:val="006757FF"/>
    <w:rsid w:val="006819D7"/>
    <w:rsid w:val="006B115A"/>
    <w:rsid w:val="006B5222"/>
    <w:rsid w:val="006C052C"/>
    <w:rsid w:val="007322DA"/>
    <w:rsid w:val="00742941"/>
    <w:rsid w:val="007564E3"/>
    <w:rsid w:val="00774020"/>
    <w:rsid w:val="00796A6D"/>
    <w:rsid w:val="007A0F4A"/>
    <w:rsid w:val="007A5995"/>
    <w:rsid w:val="008146EC"/>
    <w:rsid w:val="0083433C"/>
    <w:rsid w:val="00841ACB"/>
    <w:rsid w:val="00845824"/>
    <w:rsid w:val="008504F0"/>
    <w:rsid w:val="008619C1"/>
    <w:rsid w:val="00861D33"/>
    <w:rsid w:val="0087447B"/>
    <w:rsid w:val="00875C30"/>
    <w:rsid w:val="00882DDD"/>
    <w:rsid w:val="008A47DB"/>
    <w:rsid w:val="008B0379"/>
    <w:rsid w:val="008B392C"/>
    <w:rsid w:val="008C562F"/>
    <w:rsid w:val="008E40EE"/>
    <w:rsid w:val="00901648"/>
    <w:rsid w:val="00921FDC"/>
    <w:rsid w:val="009403D0"/>
    <w:rsid w:val="00941496"/>
    <w:rsid w:val="009425D3"/>
    <w:rsid w:val="00947D1F"/>
    <w:rsid w:val="009607F4"/>
    <w:rsid w:val="009C4DD1"/>
    <w:rsid w:val="009D6154"/>
    <w:rsid w:val="009E3906"/>
    <w:rsid w:val="00A179E9"/>
    <w:rsid w:val="00A17CDC"/>
    <w:rsid w:val="00A210D8"/>
    <w:rsid w:val="00A30D6C"/>
    <w:rsid w:val="00A41D93"/>
    <w:rsid w:val="00A42DF9"/>
    <w:rsid w:val="00A47B4B"/>
    <w:rsid w:val="00A64739"/>
    <w:rsid w:val="00A868F9"/>
    <w:rsid w:val="00AC1A24"/>
    <w:rsid w:val="00AC2043"/>
    <w:rsid w:val="00AD08E0"/>
    <w:rsid w:val="00AE0BB9"/>
    <w:rsid w:val="00AE356D"/>
    <w:rsid w:val="00AE6D30"/>
    <w:rsid w:val="00AF7719"/>
    <w:rsid w:val="00B3739F"/>
    <w:rsid w:val="00B43541"/>
    <w:rsid w:val="00B45AB7"/>
    <w:rsid w:val="00B5297A"/>
    <w:rsid w:val="00B54866"/>
    <w:rsid w:val="00B555F5"/>
    <w:rsid w:val="00B57435"/>
    <w:rsid w:val="00B72375"/>
    <w:rsid w:val="00B72E6B"/>
    <w:rsid w:val="00B93587"/>
    <w:rsid w:val="00B9561C"/>
    <w:rsid w:val="00BB2515"/>
    <w:rsid w:val="00BC2A4B"/>
    <w:rsid w:val="00BC7323"/>
    <w:rsid w:val="00BD1675"/>
    <w:rsid w:val="00BD690E"/>
    <w:rsid w:val="00BE2E74"/>
    <w:rsid w:val="00C00477"/>
    <w:rsid w:val="00C0317B"/>
    <w:rsid w:val="00C034F4"/>
    <w:rsid w:val="00C2441D"/>
    <w:rsid w:val="00C26539"/>
    <w:rsid w:val="00C30A6D"/>
    <w:rsid w:val="00C316E8"/>
    <w:rsid w:val="00C3178B"/>
    <w:rsid w:val="00C4687D"/>
    <w:rsid w:val="00C47981"/>
    <w:rsid w:val="00C72362"/>
    <w:rsid w:val="00C7715F"/>
    <w:rsid w:val="00CC575D"/>
    <w:rsid w:val="00CD3CD4"/>
    <w:rsid w:val="00CD48CF"/>
    <w:rsid w:val="00CE57B0"/>
    <w:rsid w:val="00D0066A"/>
    <w:rsid w:val="00D10AF2"/>
    <w:rsid w:val="00D21E60"/>
    <w:rsid w:val="00D45954"/>
    <w:rsid w:val="00D468DF"/>
    <w:rsid w:val="00D5509E"/>
    <w:rsid w:val="00D64F8B"/>
    <w:rsid w:val="00D675BE"/>
    <w:rsid w:val="00D77069"/>
    <w:rsid w:val="00D80457"/>
    <w:rsid w:val="00D813D3"/>
    <w:rsid w:val="00D923BA"/>
    <w:rsid w:val="00DA2913"/>
    <w:rsid w:val="00DA3C2B"/>
    <w:rsid w:val="00E00479"/>
    <w:rsid w:val="00E37DCA"/>
    <w:rsid w:val="00E7096B"/>
    <w:rsid w:val="00E74044"/>
    <w:rsid w:val="00E823EB"/>
    <w:rsid w:val="00E95536"/>
    <w:rsid w:val="00EB19EB"/>
    <w:rsid w:val="00EF2D27"/>
    <w:rsid w:val="00EF7D11"/>
    <w:rsid w:val="00F00713"/>
    <w:rsid w:val="00F03488"/>
    <w:rsid w:val="00F05221"/>
    <w:rsid w:val="00F162D3"/>
    <w:rsid w:val="00F21E64"/>
    <w:rsid w:val="00F40457"/>
    <w:rsid w:val="00F42FA7"/>
    <w:rsid w:val="00F4436D"/>
    <w:rsid w:val="00F45AF3"/>
    <w:rsid w:val="00F57F21"/>
    <w:rsid w:val="00F60048"/>
    <w:rsid w:val="00F71AF3"/>
    <w:rsid w:val="00F82850"/>
    <w:rsid w:val="00F9548A"/>
    <w:rsid w:val="00FC695A"/>
    <w:rsid w:val="00FD6BBC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6B4FB"/>
  <w15:docId w15:val="{33625BC8-2EC8-42BA-B2C1-E43FF901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50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E002F"/>
    <w:pPr>
      <w:jc w:val="both"/>
    </w:pPr>
    <w:rPr>
      <w:sz w:val="28"/>
      <w:szCs w:val="20"/>
    </w:rPr>
  </w:style>
  <w:style w:type="paragraph" w:customStyle="1" w:styleId="printc">
    <w:name w:val="printc"/>
    <w:basedOn w:val="a"/>
    <w:rsid w:val="003E002F"/>
    <w:pPr>
      <w:spacing w:before="100" w:beforeAutospacing="1" w:after="100" w:afterAutospacing="1"/>
    </w:pPr>
  </w:style>
  <w:style w:type="paragraph" w:customStyle="1" w:styleId="ConsPlusNormal">
    <w:name w:val="ConsPlusNormal"/>
    <w:rsid w:val="003E00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3E002F"/>
    <w:pPr>
      <w:spacing w:before="100" w:beforeAutospacing="1" w:after="100" w:afterAutospacing="1"/>
    </w:pPr>
  </w:style>
  <w:style w:type="paragraph" w:styleId="a3">
    <w:name w:val="Body Text Indent"/>
    <w:basedOn w:val="a"/>
    <w:rsid w:val="00B72375"/>
    <w:pPr>
      <w:spacing w:after="120"/>
      <w:ind w:left="283"/>
    </w:pPr>
  </w:style>
  <w:style w:type="paragraph" w:customStyle="1" w:styleId="ConsNormal">
    <w:name w:val="ConsNormal"/>
    <w:rsid w:val="00B72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E57B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E57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21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1FDC"/>
    <w:rPr>
      <w:sz w:val="24"/>
      <w:szCs w:val="24"/>
    </w:rPr>
  </w:style>
  <w:style w:type="paragraph" w:styleId="a8">
    <w:name w:val="footer"/>
    <w:basedOn w:val="a"/>
    <w:link w:val="a9"/>
    <w:uiPriority w:val="99"/>
    <w:rsid w:val="00921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1FDC"/>
    <w:rPr>
      <w:sz w:val="24"/>
      <w:szCs w:val="24"/>
    </w:rPr>
  </w:style>
  <w:style w:type="character" w:styleId="aa">
    <w:name w:val="Hyperlink"/>
    <w:rsid w:val="001F20D8"/>
    <w:rPr>
      <w:color w:val="0000FF"/>
      <w:u w:val="single"/>
    </w:rPr>
  </w:style>
  <w:style w:type="paragraph" w:customStyle="1" w:styleId="s1">
    <w:name w:val="s_1"/>
    <w:basedOn w:val="a"/>
    <w:rsid w:val="005A31BE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5A31B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A3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A31BE"/>
    <w:rPr>
      <w:rFonts w:ascii="Courier New" w:hAnsi="Courier New" w:cs="Courier New"/>
    </w:rPr>
  </w:style>
  <w:style w:type="character" w:customStyle="1" w:styleId="s10">
    <w:name w:val="s_10"/>
    <w:rsid w:val="005A31BE"/>
  </w:style>
  <w:style w:type="paragraph" w:customStyle="1" w:styleId="s9">
    <w:name w:val="s_9"/>
    <w:basedOn w:val="a"/>
    <w:rsid w:val="005A31BE"/>
    <w:pPr>
      <w:spacing w:before="100" w:beforeAutospacing="1" w:after="100" w:afterAutospacing="1"/>
    </w:pPr>
  </w:style>
  <w:style w:type="paragraph" w:customStyle="1" w:styleId="DE7B8801F2B1483F98D539CC92927118">
    <w:name w:val="DE7B8801F2B1483F98D539CC92927118"/>
    <w:rsid w:val="00C2653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504F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518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625180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1549-B0B0-4069-8499-31EA1AE2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3223</CharactersWithSpaces>
  <SharedDoc>false</SharedDoc>
  <HLinks>
    <vt:vector size="12" baseType="variant"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garantf1://16251800.0/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garantf1://16251800.0/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Архитектура</cp:lastModifiedBy>
  <cp:revision>14</cp:revision>
  <cp:lastPrinted>2024-01-15T13:57:00Z</cp:lastPrinted>
  <dcterms:created xsi:type="dcterms:W3CDTF">2021-02-05T06:04:00Z</dcterms:created>
  <dcterms:modified xsi:type="dcterms:W3CDTF">2024-01-16T11:53:00Z</dcterms:modified>
</cp:coreProperties>
</file>