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6" o:title=""/>
          </v:shape>
          <o:OLEObject Type="Embed" ProgID="CorelDRAW.Graphic.12" ShapeID="_x0000_i1025" DrawAspect="Content" ObjectID="_1769946783" r:id="rId7"/>
        </w:objec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2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5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</w:t>
      </w:r>
      <w:r w:rsidR="000D0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150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Осташков</w:t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9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A620E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B43149" w:rsidRDefault="00B43149" w:rsidP="00B4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B43149" w:rsidTr="00B43149">
        <w:tc>
          <w:tcPr>
            <w:tcW w:w="5070" w:type="dxa"/>
            <w:hideMark/>
          </w:tcPr>
          <w:p w:rsidR="00B43149" w:rsidRDefault="00B4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140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140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.2018 № </w:t>
            </w:r>
            <w:r w:rsidR="002140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21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по </w:t>
            </w:r>
            <w:r w:rsidR="0021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повышению устойчивости функционирования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 городского округа</w:t>
            </w:r>
            <w:r w:rsidR="0021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чрезвычайных ситуациях и в военное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3149" w:rsidRDefault="00B4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изменением состава комиссии по</w:t>
      </w:r>
      <w:r w:rsid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устойчивости функционирования экономики Осташковского городского округа в чрезвычайных ситуациях и в военное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Осташковского городского округа</w:t>
      </w:r>
    </w:p>
    <w:p w:rsidR="00B43149" w:rsidRDefault="00B43149" w:rsidP="00B431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149" w:rsidRDefault="00B43149" w:rsidP="00B43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B43149" w:rsidRDefault="00B43149" w:rsidP="00B43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3149" w:rsidRDefault="00B43149" w:rsidP="00B4314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Внести изменения в постановление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дминистрации Осташковского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14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214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.2018 №</w:t>
      </w:r>
      <w:r w:rsidR="00214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1741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комиссии по</w:t>
      </w:r>
      <w:r w:rsid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устойчивости функционирования экономики Осташковского городского округа в чрезвычайных ситуациях и в военное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изложив Приложение в новой редакции.</w:t>
      </w:r>
    </w:p>
    <w:p w:rsidR="00A9207D" w:rsidRDefault="00A9207D" w:rsidP="00B4314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опубликования в печатном издании – газете «Селигер», подлежит размещению на официальном сайте муниципального образования Осташковский городской округ в сети Интернет.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640"/>
        <w:gridCol w:w="5283"/>
      </w:tblGrid>
      <w:tr w:rsidR="00B43149" w:rsidTr="00A9207D">
        <w:trPr>
          <w:trHeight w:val="851"/>
        </w:trPr>
        <w:tc>
          <w:tcPr>
            <w:tcW w:w="9923" w:type="dxa"/>
            <w:gridSpan w:val="2"/>
          </w:tcPr>
          <w:p w:rsidR="00252520" w:rsidRPr="002449B8" w:rsidRDefault="00252520" w:rsidP="00252520">
            <w:pPr>
              <w:pStyle w:val="a7"/>
              <w:ind w:left="-74" w:right="283" w:hanging="538"/>
              <w:jc w:val="both"/>
              <w:rPr>
                <w:sz w:val="28"/>
                <w:szCs w:val="28"/>
              </w:rPr>
            </w:pPr>
            <w:r w:rsidRPr="002449B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 w:rsidRPr="002449B8">
              <w:rPr>
                <w:sz w:val="28"/>
                <w:szCs w:val="28"/>
              </w:rPr>
              <w:t>3. Контроль за исполнением настоя</w:t>
            </w:r>
            <w:r>
              <w:rPr>
                <w:sz w:val="28"/>
                <w:szCs w:val="28"/>
              </w:rPr>
              <w:t xml:space="preserve">щего постановления возложить на </w:t>
            </w:r>
            <w:r w:rsidRPr="002449B8">
              <w:rPr>
                <w:sz w:val="28"/>
                <w:szCs w:val="28"/>
              </w:rPr>
              <w:t xml:space="preserve">заместителя Главы Администрации Осташковского городского округа </w:t>
            </w:r>
            <w:proofErr w:type="spellStart"/>
            <w:r>
              <w:rPr>
                <w:sz w:val="28"/>
                <w:szCs w:val="28"/>
              </w:rPr>
              <w:t>Темирбулатову</w:t>
            </w:r>
            <w:proofErr w:type="spellEnd"/>
            <w:r w:rsidRPr="00244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449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2449B8">
              <w:rPr>
                <w:sz w:val="28"/>
                <w:szCs w:val="28"/>
              </w:rPr>
              <w:t>.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6F3" w:rsidRDefault="00B4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4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0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Осташковского </w:t>
            </w:r>
          </w:p>
          <w:p w:rsidR="00B43149" w:rsidRDefault="00B4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E3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4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4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4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D0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0D0502" w:rsidRDefault="00252520" w:rsidP="00252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B43149" w:rsidRDefault="000D0502" w:rsidP="000D0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  <w:r w:rsidR="00B4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B6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 постановлению Администрации 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B6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Осташковского городского округа</w:t>
            </w: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3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3A6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15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</w:t>
            </w:r>
            <w:r w:rsidR="000D0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52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15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3A6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bookmarkStart w:id="0" w:name="_GoBack"/>
            <w:bookmarkEnd w:id="0"/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3149" w:rsidTr="00A9207D">
        <w:tc>
          <w:tcPr>
            <w:tcW w:w="9923" w:type="dxa"/>
            <w:gridSpan w:val="2"/>
            <w:hideMark/>
          </w:tcPr>
          <w:tbl>
            <w:tblPr>
              <w:tblW w:w="9707" w:type="dxa"/>
              <w:tblLook w:val="01E0" w:firstRow="1" w:lastRow="1" w:firstColumn="1" w:lastColumn="1" w:noHBand="0" w:noVBand="0"/>
            </w:tblPr>
            <w:tblGrid>
              <w:gridCol w:w="4353"/>
              <w:gridCol w:w="5354"/>
            </w:tblGrid>
            <w:tr w:rsidR="00B43149" w:rsidTr="00B616CF">
              <w:trPr>
                <w:trHeight w:val="851"/>
              </w:trPr>
              <w:tc>
                <w:tcPr>
                  <w:tcW w:w="9707" w:type="dxa"/>
                  <w:gridSpan w:val="2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</w:t>
                  </w:r>
                </w:p>
                <w:p w:rsidR="00B43149" w:rsidRDefault="00B43149" w:rsidP="00E3750F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комиссии по 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повышению устойчивости функционирования экономики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 городского округа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чрезвычайных ситуациях и в военное время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3750F" w:rsidRDefault="00B43149" w:rsidP="00E3750F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комиссии: </w:t>
                  </w:r>
                  <w:proofErr w:type="spellStart"/>
                  <w:r w:rsidR="002525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Темирбулатова</w:t>
                  </w:r>
                  <w:proofErr w:type="spellEnd"/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525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Светлана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525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Серге</w:t>
                  </w:r>
                  <w:r w:rsidR="00E3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евна – заместитель Главы Администрации Осташковского городского округа.</w:t>
                  </w:r>
                </w:p>
                <w:p w:rsidR="00B43149" w:rsidRDefault="00B43149" w:rsidP="00E3750F">
                  <w:pPr>
                    <w:overflowPunct w:val="0"/>
                    <w:spacing w:after="0" w:line="240" w:lineRule="auto"/>
                    <w:ind w:left="34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43149" w:rsidTr="00B616CF">
              <w:tc>
                <w:tcPr>
                  <w:tcW w:w="9707" w:type="dxa"/>
                  <w:gridSpan w:val="2"/>
                </w:tcPr>
                <w:p w:rsidR="00597CAC" w:rsidRDefault="00B43149" w:rsidP="00597CAC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комиссии: </w:t>
                  </w:r>
                  <w:r w:rsidR="00C15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Тузов</w:t>
                  </w:r>
                  <w:r w:rsidR="00597C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15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Михаил</w:t>
                  </w:r>
                  <w:r w:rsidR="00597C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15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Михайлович</w:t>
                  </w:r>
                  <w:r w:rsidR="00597C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заместитель Главы Администрации Осташковского городского округа.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комиссии: Казицкий Сергей Владимирович – руководитель отдела по делам ГО и ЧС Администрации Осташковского городского округа.</w:t>
                  </w:r>
                </w:p>
              </w:tc>
            </w:tr>
            <w:tr w:rsidR="00B43149" w:rsidTr="00B616CF">
              <w:trPr>
                <w:trHeight w:val="100"/>
              </w:trPr>
              <w:tc>
                <w:tcPr>
                  <w:tcW w:w="4353" w:type="dxa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54" w:type="dxa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43149" w:rsidTr="00B616CF">
              <w:tc>
                <w:tcPr>
                  <w:tcW w:w="9707" w:type="dxa"/>
                  <w:gridSpan w:val="2"/>
                </w:tcPr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B43149" w:rsidRDefault="00B43149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7CAC" w:rsidRPr="00252520" w:rsidRDefault="00597CAC" w:rsidP="00A9207D">
                  <w:pPr>
                    <w:pStyle w:val="a7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52520">
                    <w:rPr>
                      <w:sz w:val="28"/>
                      <w:szCs w:val="28"/>
                    </w:rPr>
                    <w:t>Илясова</w:t>
                  </w:r>
                  <w:proofErr w:type="spellEnd"/>
                  <w:r w:rsidRPr="00252520">
                    <w:rPr>
                      <w:sz w:val="28"/>
                      <w:szCs w:val="28"/>
                    </w:rPr>
                    <w:t xml:space="preserve"> Ольга Николаевна –</w:t>
                  </w:r>
                  <w:r w:rsidR="00B616CF" w:rsidRPr="00252520">
                    <w:rPr>
                      <w:sz w:val="28"/>
                      <w:szCs w:val="28"/>
                    </w:rPr>
                    <w:t xml:space="preserve"> </w:t>
                  </w:r>
                  <w:r w:rsidRPr="00252520">
                    <w:rPr>
                      <w:sz w:val="28"/>
                      <w:szCs w:val="28"/>
                    </w:rPr>
                    <w:t>руководитель отдела экономического развития, потребительского рынка и предпринимательства Администрации Осташковского городского округа.</w:t>
                  </w:r>
                </w:p>
                <w:p w:rsidR="00252520" w:rsidRDefault="00252520" w:rsidP="00252520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</w:p>
                <w:p w:rsidR="00E3750F" w:rsidRPr="00252520" w:rsidRDefault="00C15030" w:rsidP="00252520">
                  <w:pPr>
                    <w:pStyle w:val="a7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Орлов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</w:t>
                  </w:r>
                  <w:r w:rsidR="000D0502">
                    <w:rPr>
                      <w:sz w:val="28"/>
                      <w:szCs w:val="28"/>
                    </w:rPr>
                    <w:t>ович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</w:t>
                  </w:r>
                  <w:r w:rsidR="00252520" w:rsidRPr="00252520">
                    <w:rPr>
                      <w:sz w:val="28"/>
                      <w:szCs w:val="28"/>
                    </w:rPr>
                    <w:t>–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="00E3750F" w:rsidRPr="00252520">
                    <w:rPr>
                      <w:sz w:val="28"/>
                      <w:szCs w:val="28"/>
                    </w:rPr>
                    <w:t>руководител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отдела строительства и архитектуры Администрации Осташковского городского округа;</w:t>
                  </w:r>
                </w:p>
                <w:p w:rsidR="00252520" w:rsidRDefault="00252520" w:rsidP="00252520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</w:p>
                <w:p w:rsidR="00E3750F" w:rsidRPr="00252520" w:rsidRDefault="00A9207D" w:rsidP="00252520">
                  <w:pPr>
                    <w:pStyle w:val="a7"/>
                    <w:ind w:left="0" w:hanging="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3750F" w:rsidRPr="00252520">
                    <w:rPr>
                      <w:sz w:val="28"/>
                      <w:szCs w:val="28"/>
                    </w:rPr>
                    <w:t>Каухов</w:t>
                  </w:r>
                  <w:proofErr w:type="spellEnd"/>
                  <w:r w:rsidR="00E3750F" w:rsidRPr="00252520">
                    <w:rPr>
                      <w:sz w:val="28"/>
                      <w:szCs w:val="28"/>
                    </w:rPr>
                    <w:t xml:space="preserve"> Юрий Алексеевич – </w:t>
                  </w:r>
                  <w:r w:rsidR="00B616CF" w:rsidRPr="00252520">
                    <w:rPr>
                      <w:sz w:val="28"/>
                      <w:szCs w:val="28"/>
                    </w:rPr>
                    <w:t>руководител</w:t>
                  </w:r>
                  <w:r w:rsidR="00252520" w:rsidRPr="00252520">
                    <w:rPr>
                      <w:sz w:val="28"/>
                      <w:szCs w:val="28"/>
                    </w:rPr>
                    <w:t>ь</w:t>
                  </w:r>
                  <w:r w:rsidR="00E3750F" w:rsidRPr="00252520">
                    <w:rPr>
                      <w:sz w:val="28"/>
                      <w:szCs w:val="28"/>
                    </w:rPr>
                    <w:t xml:space="preserve"> отдела коммунального хозяйства, благоустройства и дорожной деятельности Администрации Осташковского городского округа;</w:t>
                  </w:r>
                </w:p>
                <w:p w:rsidR="00252520" w:rsidRDefault="00252520" w:rsidP="00252520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</w:p>
                <w:p w:rsidR="00E3750F" w:rsidRPr="00252520" w:rsidRDefault="00E3750F" w:rsidP="00252520">
                  <w:pPr>
                    <w:pStyle w:val="a7"/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 w:rsidRPr="00252520">
                    <w:rPr>
                      <w:sz w:val="28"/>
                      <w:szCs w:val="28"/>
                    </w:rPr>
                    <w:t>Баранова Елена Владимировна – директор ГКУ ТО «Центр занятости населения Осташковского городского округа»</w:t>
                  </w:r>
                </w:p>
                <w:p w:rsidR="00252520" w:rsidRDefault="00252520" w:rsidP="00252520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</w:p>
                <w:p w:rsidR="00B43149" w:rsidRDefault="00E3750F" w:rsidP="00252520">
                  <w:pPr>
                    <w:pStyle w:val="a7"/>
                    <w:ind w:left="-40" w:firstLine="0"/>
                    <w:jc w:val="both"/>
                  </w:pPr>
                  <w:r w:rsidRPr="00252520">
                    <w:rPr>
                      <w:sz w:val="28"/>
                      <w:szCs w:val="28"/>
                    </w:rPr>
                    <w:t>Огнева Наталья Юрьевна – ведущий специалист ГКУ ТО «Центр развития АПК Тверской области»</w:t>
                  </w:r>
                  <w:r w:rsidRPr="00E3750F">
                    <w:t xml:space="preserve"> </w:t>
                  </w:r>
                </w:p>
              </w:tc>
            </w:tr>
          </w:tbl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B43149" w:rsidTr="00A9207D">
        <w:trPr>
          <w:trHeight w:val="100"/>
        </w:trPr>
        <w:tc>
          <w:tcPr>
            <w:tcW w:w="4640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149" w:rsidTr="00A9207D">
        <w:tc>
          <w:tcPr>
            <w:tcW w:w="9923" w:type="dxa"/>
            <w:gridSpan w:val="2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3149" w:rsidTr="00A9207D">
        <w:tc>
          <w:tcPr>
            <w:tcW w:w="4640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149" w:rsidTr="00A9207D">
        <w:tc>
          <w:tcPr>
            <w:tcW w:w="9923" w:type="dxa"/>
            <w:gridSpan w:val="2"/>
          </w:tcPr>
          <w:p w:rsidR="00B43149" w:rsidRDefault="00B431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149" w:rsidRDefault="00B43149" w:rsidP="00A92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3149" w:rsidSect="00A9207D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C1" w:rsidRDefault="000911C1" w:rsidP="00B43149">
      <w:pPr>
        <w:spacing w:after="0" w:line="240" w:lineRule="auto"/>
      </w:pPr>
      <w:r>
        <w:separator/>
      </w:r>
    </w:p>
  </w:endnote>
  <w:endnote w:type="continuationSeparator" w:id="0">
    <w:p w:rsidR="000911C1" w:rsidRDefault="000911C1" w:rsidP="00B4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C1" w:rsidRDefault="000911C1" w:rsidP="00B43149">
      <w:pPr>
        <w:spacing w:after="0" w:line="240" w:lineRule="auto"/>
      </w:pPr>
      <w:r>
        <w:separator/>
      </w:r>
    </w:p>
  </w:footnote>
  <w:footnote w:type="continuationSeparator" w:id="0">
    <w:p w:rsidR="000911C1" w:rsidRDefault="000911C1" w:rsidP="00B4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FF" w:rsidRDefault="00311FFF">
    <w:pPr>
      <w:pStyle w:val="a3"/>
    </w:pPr>
  </w:p>
  <w:p w:rsidR="00B43149" w:rsidRDefault="00B43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C"/>
    <w:rsid w:val="000416F3"/>
    <w:rsid w:val="000911C1"/>
    <w:rsid w:val="000D0502"/>
    <w:rsid w:val="002140FE"/>
    <w:rsid w:val="00252520"/>
    <w:rsid w:val="00311FFF"/>
    <w:rsid w:val="003A620E"/>
    <w:rsid w:val="00442F24"/>
    <w:rsid w:val="00456497"/>
    <w:rsid w:val="005872FB"/>
    <w:rsid w:val="00597CAC"/>
    <w:rsid w:val="005F013C"/>
    <w:rsid w:val="005F65C5"/>
    <w:rsid w:val="00631DF0"/>
    <w:rsid w:val="0079137A"/>
    <w:rsid w:val="007D1D8B"/>
    <w:rsid w:val="00A9207D"/>
    <w:rsid w:val="00A94FDF"/>
    <w:rsid w:val="00B43149"/>
    <w:rsid w:val="00B616CF"/>
    <w:rsid w:val="00BB5BDC"/>
    <w:rsid w:val="00BE4732"/>
    <w:rsid w:val="00C15030"/>
    <w:rsid w:val="00C9339C"/>
    <w:rsid w:val="00D94EC3"/>
    <w:rsid w:val="00E3750F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88DF-B4B8-4748-AC18-F0075C1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149"/>
  </w:style>
  <w:style w:type="paragraph" w:styleId="a5">
    <w:name w:val="footer"/>
    <w:basedOn w:val="a"/>
    <w:link w:val="a6"/>
    <w:uiPriority w:val="99"/>
    <w:unhideWhenUsed/>
    <w:rsid w:val="00B4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149"/>
  </w:style>
  <w:style w:type="paragraph" w:styleId="a7">
    <w:name w:val="No Spacing"/>
    <w:uiPriority w:val="1"/>
    <w:qFormat/>
    <w:rsid w:val="002140FE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23</cp:revision>
  <cp:lastPrinted>2024-02-20T12:05:00Z</cp:lastPrinted>
  <dcterms:created xsi:type="dcterms:W3CDTF">2020-02-20T06:59:00Z</dcterms:created>
  <dcterms:modified xsi:type="dcterms:W3CDTF">2024-02-20T12:07:00Z</dcterms:modified>
</cp:coreProperties>
</file>