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163" w:rsidRDefault="00523163" w:rsidP="00523163">
      <w:pPr>
        <w:pStyle w:val="a4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523163" w:rsidRDefault="00523163" w:rsidP="00523163">
      <w:pPr>
        <w:pStyle w:val="a4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>ТВЕРСКАЯ ОБЛАСТЬ</w:t>
      </w:r>
    </w:p>
    <w:p w:rsidR="00523163" w:rsidRDefault="00523163" w:rsidP="00523163">
      <w:pPr>
        <w:pStyle w:val="a4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ОСТАШКОВСКИЙ ГОРОДСКОЙ ОКРУГ</w:t>
      </w:r>
    </w:p>
    <w:p w:rsidR="00523163" w:rsidRDefault="00523163" w:rsidP="00523163">
      <w:pPr>
        <w:pStyle w:val="a4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523163" w:rsidRDefault="00523163" w:rsidP="00523163">
      <w:pPr>
        <w:pStyle w:val="a4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ОСТАШКОВСКАЯ ГОРОДСКАЯ ДУМА</w:t>
      </w:r>
    </w:p>
    <w:p w:rsidR="00523163" w:rsidRDefault="00523163" w:rsidP="00523163">
      <w:pPr>
        <w:pStyle w:val="a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23163" w:rsidRDefault="00523163" w:rsidP="00523163">
      <w:pPr>
        <w:pStyle w:val="a4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РЕШЕНИЕ</w:t>
      </w:r>
    </w:p>
    <w:p w:rsidR="00523163" w:rsidRDefault="00523163" w:rsidP="00523163">
      <w:pPr>
        <w:pStyle w:val="a4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51"/>
        <w:gridCol w:w="3252"/>
        <w:gridCol w:w="3134"/>
      </w:tblGrid>
      <w:tr w:rsidR="00523163" w:rsidTr="001E4EB6">
        <w:trPr>
          <w:trHeight w:val="138"/>
        </w:trPr>
        <w:tc>
          <w:tcPr>
            <w:tcW w:w="3283" w:type="dxa"/>
            <w:hideMark/>
          </w:tcPr>
          <w:p w:rsidR="00523163" w:rsidRDefault="00523163" w:rsidP="001E4EB6">
            <w:pPr>
              <w:pStyle w:val="a4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28.03.2024</w:t>
            </w:r>
          </w:p>
        </w:tc>
        <w:tc>
          <w:tcPr>
            <w:tcW w:w="3284" w:type="dxa"/>
            <w:hideMark/>
          </w:tcPr>
          <w:p w:rsidR="00523163" w:rsidRDefault="00523163" w:rsidP="001E4EB6">
            <w:pPr>
              <w:pStyle w:val="a4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Осташков</w:t>
            </w:r>
          </w:p>
        </w:tc>
        <w:tc>
          <w:tcPr>
            <w:tcW w:w="3180" w:type="dxa"/>
            <w:hideMark/>
          </w:tcPr>
          <w:p w:rsidR="00523163" w:rsidRDefault="00523163" w:rsidP="00523163">
            <w:pPr>
              <w:pStyle w:val="a4"/>
              <w:spacing w:line="252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77</w:t>
            </w:r>
          </w:p>
        </w:tc>
      </w:tr>
    </w:tbl>
    <w:p w:rsidR="00523163" w:rsidRDefault="00523163" w:rsidP="001209E2">
      <w:pPr>
        <w:ind w:right="3683"/>
        <w:jc w:val="both"/>
        <w:rPr>
          <w:rFonts w:ascii="Times New Roman" w:hAnsi="Times New Roman"/>
          <w:b/>
          <w:sz w:val="28"/>
          <w:szCs w:val="28"/>
        </w:rPr>
      </w:pPr>
    </w:p>
    <w:p w:rsidR="001209E2" w:rsidRPr="006D3B82" w:rsidRDefault="001209E2" w:rsidP="001209E2">
      <w:pPr>
        <w:ind w:right="3683"/>
        <w:jc w:val="both"/>
        <w:rPr>
          <w:rFonts w:ascii="Times New Roman" w:hAnsi="Times New Roman"/>
          <w:b/>
          <w:sz w:val="28"/>
          <w:szCs w:val="28"/>
        </w:rPr>
      </w:pPr>
      <w:r w:rsidRPr="0001321C">
        <w:rPr>
          <w:rFonts w:ascii="Times New Roman" w:hAnsi="Times New Roman"/>
          <w:b/>
          <w:sz w:val="28"/>
          <w:szCs w:val="28"/>
        </w:rPr>
        <w:t xml:space="preserve">Об отчете Главы Осташковского городского округа о результатах деятельности Администрации Осташковского городского </w:t>
      </w:r>
      <w:r w:rsidR="002911C2">
        <w:rPr>
          <w:rFonts w:ascii="Times New Roman" w:hAnsi="Times New Roman"/>
          <w:b/>
          <w:sz w:val="28"/>
          <w:szCs w:val="28"/>
        </w:rPr>
        <w:t>округа за 202</w:t>
      </w:r>
      <w:r w:rsidR="00C73AF0">
        <w:rPr>
          <w:rFonts w:ascii="Times New Roman" w:hAnsi="Times New Roman"/>
          <w:b/>
          <w:sz w:val="28"/>
          <w:szCs w:val="28"/>
        </w:rPr>
        <w:t>3</w:t>
      </w:r>
      <w:r w:rsidRPr="006D3B82">
        <w:rPr>
          <w:rFonts w:ascii="Times New Roman" w:hAnsi="Times New Roman"/>
          <w:b/>
          <w:sz w:val="28"/>
          <w:szCs w:val="28"/>
        </w:rPr>
        <w:t xml:space="preserve"> год</w:t>
      </w:r>
      <w:r w:rsidRPr="006D3B82">
        <w:rPr>
          <w:rStyle w:val="a3"/>
          <w:rFonts w:ascii="Times New Roman" w:hAnsi="Times New Roman"/>
          <w:b/>
          <w:sz w:val="28"/>
          <w:szCs w:val="28"/>
        </w:rPr>
        <w:t xml:space="preserve"> </w:t>
      </w:r>
    </w:p>
    <w:p w:rsidR="001209E2" w:rsidRDefault="001209E2" w:rsidP="001209E2">
      <w:pPr>
        <w:ind w:right="3258"/>
        <w:jc w:val="both"/>
        <w:rPr>
          <w:rFonts w:ascii="Times New Roman" w:hAnsi="Times New Roman"/>
          <w:sz w:val="28"/>
          <w:szCs w:val="28"/>
        </w:rPr>
      </w:pPr>
    </w:p>
    <w:p w:rsidR="000C1925" w:rsidRPr="006D3B82" w:rsidRDefault="000C1925" w:rsidP="001209E2">
      <w:pPr>
        <w:ind w:right="3258"/>
        <w:jc w:val="both"/>
        <w:rPr>
          <w:rFonts w:ascii="Times New Roman" w:hAnsi="Times New Roman"/>
          <w:sz w:val="28"/>
          <w:szCs w:val="28"/>
        </w:rPr>
      </w:pPr>
    </w:p>
    <w:p w:rsidR="001209E2" w:rsidRPr="006D3B82" w:rsidRDefault="001209E2" w:rsidP="001209E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D3B82">
        <w:rPr>
          <w:rFonts w:ascii="Times New Roman" w:hAnsi="Times New Roman"/>
          <w:sz w:val="28"/>
          <w:szCs w:val="28"/>
        </w:rPr>
        <w:t>В соответствии с п.п.11 п.2 ст. 27 Устава Осташковского городского округа, заслушав и обсудив отчет Главы Осташковского городского округа Титова А.А. о результатах деятельности Администрации Осташк</w:t>
      </w:r>
      <w:r w:rsidR="002911C2">
        <w:rPr>
          <w:rFonts w:ascii="Times New Roman" w:hAnsi="Times New Roman"/>
          <w:sz w:val="28"/>
          <w:szCs w:val="28"/>
        </w:rPr>
        <w:t>овского городского округа за 202</w:t>
      </w:r>
      <w:r w:rsidR="00F44449">
        <w:rPr>
          <w:rFonts w:ascii="Times New Roman" w:hAnsi="Times New Roman"/>
          <w:sz w:val="28"/>
          <w:szCs w:val="28"/>
        </w:rPr>
        <w:t>3</w:t>
      </w:r>
      <w:r w:rsidRPr="006D3B82">
        <w:rPr>
          <w:rFonts w:ascii="Times New Roman" w:hAnsi="Times New Roman"/>
          <w:sz w:val="28"/>
          <w:szCs w:val="28"/>
        </w:rPr>
        <w:t xml:space="preserve"> год, </w:t>
      </w: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1242"/>
        <w:gridCol w:w="6807"/>
        <w:gridCol w:w="1585"/>
      </w:tblGrid>
      <w:tr w:rsidR="001209E2" w:rsidRPr="006D3B82" w:rsidTr="00FB3674">
        <w:tc>
          <w:tcPr>
            <w:tcW w:w="1242" w:type="dxa"/>
          </w:tcPr>
          <w:p w:rsidR="001209E2" w:rsidRPr="006D3B82" w:rsidRDefault="001209E2" w:rsidP="00FB3674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07" w:type="dxa"/>
          </w:tcPr>
          <w:p w:rsidR="001209E2" w:rsidRPr="006D3B82" w:rsidRDefault="001209E2" w:rsidP="00FB3674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1209E2" w:rsidRPr="006D3B82" w:rsidRDefault="001209E2" w:rsidP="00FB3674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209E2" w:rsidRPr="006D3B82" w:rsidTr="00FB3674">
        <w:tc>
          <w:tcPr>
            <w:tcW w:w="1242" w:type="dxa"/>
          </w:tcPr>
          <w:p w:rsidR="001209E2" w:rsidRPr="006D3B82" w:rsidRDefault="001209E2" w:rsidP="00FB3674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07" w:type="dxa"/>
          </w:tcPr>
          <w:p w:rsidR="001209E2" w:rsidRPr="006D3B82" w:rsidRDefault="001209E2" w:rsidP="00FB3674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D3B82">
              <w:rPr>
                <w:rFonts w:ascii="Times New Roman" w:hAnsi="Times New Roman"/>
                <w:sz w:val="28"/>
                <w:szCs w:val="28"/>
                <w:lang w:eastAsia="en-US"/>
              </w:rPr>
              <w:t>Осташковская городская Дума РЕШИЛА:</w:t>
            </w:r>
          </w:p>
        </w:tc>
        <w:tc>
          <w:tcPr>
            <w:tcW w:w="1585" w:type="dxa"/>
            <w:hideMark/>
          </w:tcPr>
          <w:p w:rsidR="001209E2" w:rsidRPr="006D3B82" w:rsidRDefault="001209E2" w:rsidP="00FB3674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209E2" w:rsidRPr="006D3B82" w:rsidTr="00FB3674">
        <w:tc>
          <w:tcPr>
            <w:tcW w:w="1242" w:type="dxa"/>
          </w:tcPr>
          <w:p w:rsidR="001209E2" w:rsidRPr="006D3B82" w:rsidRDefault="001209E2" w:rsidP="00FB3674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07" w:type="dxa"/>
          </w:tcPr>
          <w:p w:rsidR="001209E2" w:rsidRPr="006D3B82" w:rsidRDefault="001209E2" w:rsidP="00FB3674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1209E2" w:rsidRPr="006D3B82" w:rsidRDefault="001209E2" w:rsidP="00FB3674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1209E2" w:rsidRPr="006D3B82" w:rsidRDefault="001209E2" w:rsidP="001209E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D3B82">
        <w:rPr>
          <w:rFonts w:ascii="Times New Roman" w:hAnsi="Times New Roman"/>
          <w:sz w:val="28"/>
          <w:szCs w:val="28"/>
        </w:rPr>
        <w:t>1. Отчет Главы Осташковского городского округа о результатах деятельности Администрации Осташк</w:t>
      </w:r>
      <w:r w:rsidR="002911C2">
        <w:rPr>
          <w:rFonts w:ascii="Times New Roman" w:hAnsi="Times New Roman"/>
          <w:sz w:val="28"/>
          <w:szCs w:val="28"/>
        </w:rPr>
        <w:t>овского городского округа за 202</w:t>
      </w:r>
      <w:r w:rsidR="00F44449">
        <w:rPr>
          <w:rFonts w:ascii="Times New Roman" w:hAnsi="Times New Roman"/>
          <w:sz w:val="28"/>
          <w:szCs w:val="28"/>
        </w:rPr>
        <w:t>3</w:t>
      </w:r>
      <w:r w:rsidRPr="006D3B82">
        <w:rPr>
          <w:rFonts w:ascii="Times New Roman" w:hAnsi="Times New Roman"/>
          <w:sz w:val="28"/>
          <w:szCs w:val="28"/>
        </w:rPr>
        <w:t xml:space="preserve"> год принять к сведению (прилагается).</w:t>
      </w:r>
    </w:p>
    <w:p w:rsidR="001209E2" w:rsidRPr="006D3B82" w:rsidRDefault="001209E2" w:rsidP="001209E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09E2" w:rsidRPr="006D3B82" w:rsidRDefault="001209E2" w:rsidP="001209E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D3B82">
        <w:rPr>
          <w:rFonts w:ascii="Times New Roman" w:hAnsi="Times New Roman"/>
          <w:sz w:val="28"/>
          <w:szCs w:val="28"/>
        </w:rPr>
        <w:t xml:space="preserve">2. Признать работу Администрации Осташковского городского округа удовлетворительной. </w:t>
      </w:r>
    </w:p>
    <w:p w:rsidR="001209E2" w:rsidRPr="006D3B82" w:rsidRDefault="001209E2" w:rsidP="001209E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09E2" w:rsidRPr="006D3B82" w:rsidRDefault="001209E2" w:rsidP="001209E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D3B82">
        <w:rPr>
          <w:rFonts w:ascii="Times New Roman" w:hAnsi="Times New Roman"/>
          <w:sz w:val="28"/>
          <w:szCs w:val="28"/>
        </w:rPr>
        <w:t xml:space="preserve">3. Настоящее решение опубликовать в печатном издании – газете «Селигер» и разместить на официальном сайте муниципального образования Осташковский городской округ в информационно – телекоммуникационной сети «Интернет». </w:t>
      </w:r>
    </w:p>
    <w:p w:rsidR="001209E2" w:rsidRPr="006D3B82" w:rsidRDefault="001209E2" w:rsidP="001209E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09E2" w:rsidRPr="006D3B82" w:rsidRDefault="001209E2" w:rsidP="001209E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D3B82">
        <w:rPr>
          <w:rFonts w:ascii="Times New Roman" w:hAnsi="Times New Roman"/>
          <w:sz w:val="28"/>
          <w:szCs w:val="28"/>
        </w:rPr>
        <w:t xml:space="preserve">4. Настоящее решение вступает в силу со дня принятия. </w:t>
      </w:r>
    </w:p>
    <w:p w:rsidR="001209E2" w:rsidRDefault="001209E2" w:rsidP="001209E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11C2" w:rsidRDefault="002911C2" w:rsidP="001209E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11C2" w:rsidRDefault="002911C2" w:rsidP="001209E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5"/>
        <w:gridCol w:w="4742"/>
      </w:tblGrid>
      <w:tr w:rsidR="002911C2" w:rsidRPr="008E67D3" w:rsidTr="00FB3674">
        <w:tc>
          <w:tcPr>
            <w:tcW w:w="4895" w:type="dxa"/>
            <w:shd w:val="clear" w:color="auto" w:fill="auto"/>
          </w:tcPr>
          <w:p w:rsidR="002911C2" w:rsidRPr="0028479A" w:rsidRDefault="002911C2" w:rsidP="00FB367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8479A">
              <w:rPr>
                <w:rFonts w:ascii="Times New Roman" w:hAnsi="Times New Roman"/>
                <w:sz w:val="28"/>
                <w:szCs w:val="28"/>
              </w:rPr>
              <w:t xml:space="preserve">Председатель Осташковской </w:t>
            </w:r>
          </w:p>
          <w:p w:rsidR="002911C2" w:rsidRPr="0028479A" w:rsidRDefault="002911C2" w:rsidP="00FB367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8479A">
              <w:rPr>
                <w:rFonts w:ascii="Times New Roman" w:hAnsi="Times New Roman"/>
                <w:sz w:val="28"/>
                <w:szCs w:val="28"/>
              </w:rPr>
              <w:t>городской Думы</w:t>
            </w:r>
          </w:p>
        </w:tc>
        <w:tc>
          <w:tcPr>
            <w:tcW w:w="4742" w:type="dxa"/>
            <w:shd w:val="clear" w:color="auto" w:fill="auto"/>
          </w:tcPr>
          <w:p w:rsidR="002911C2" w:rsidRPr="0028479A" w:rsidRDefault="002911C2" w:rsidP="00FB367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2911C2" w:rsidRPr="008E67D3" w:rsidRDefault="002911C2" w:rsidP="00FB3674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479A">
              <w:rPr>
                <w:rFonts w:ascii="Times New Roman" w:hAnsi="Times New Roman"/>
                <w:sz w:val="28"/>
                <w:szCs w:val="28"/>
              </w:rPr>
              <w:t>М.А. Волков</w:t>
            </w:r>
          </w:p>
        </w:tc>
      </w:tr>
    </w:tbl>
    <w:p w:rsidR="001209E2" w:rsidRDefault="001209E2">
      <w:pPr>
        <w:spacing w:after="160" w:line="259" w:lineRule="auto"/>
      </w:pPr>
      <w:r>
        <w:br w:type="page"/>
      </w:r>
    </w:p>
    <w:p w:rsidR="00023266" w:rsidRDefault="00023266" w:rsidP="00023266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023266" w:rsidRDefault="00023266" w:rsidP="00023266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Осташковской городской Думы</w:t>
      </w:r>
    </w:p>
    <w:p w:rsidR="00023266" w:rsidRDefault="00AF09EB" w:rsidP="00B202DB">
      <w:pPr>
        <w:pStyle w:val="a4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 w:rsidR="00B202DB">
        <w:rPr>
          <w:rFonts w:ascii="Times New Roman" w:hAnsi="Times New Roman"/>
          <w:sz w:val="28"/>
          <w:szCs w:val="28"/>
        </w:rPr>
        <w:t xml:space="preserve"> </w:t>
      </w:r>
      <w:r w:rsidR="00523163">
        <w:rPr>
          <w:rFonts w:ascii="Times New Roman" w:hAnsi="Times New Roman"/>
          <w:sz w:val="28"/>
          <w:szCs w:val="28"/>
        </w:rPr>
        <w:t>28.03.</w:t>
      </w:r>
      <w:r w:rsidR="00023266">
        <w:rPr>
          <w:rFonts w:ascii="Times New Roman" w:hAnsi="Times New Roman"/>
          <w:sz w:val="28"/>
          <w:szCs w:val="28"/>
        </w:rPr>
        <w:t>202</w:t>
      </w:r>
      <w:r w:rsidR="00B202D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№</w:t>
      </w:r>
      <w:r w:rsidR="00B202DB">
        <w:rPr>
          <w:rFonts w:ascii="Times New Roman" w:hAnsi="Times New Roman"/>
          <w:sz w:val="28"/>
          <w:szCs w:val="28"/>
        </w:rPr>
        <w:t xml:space="preserve"> </w:t>
      </w:r>
      <w:r w:rsidR="00523163">
        <w:rPr>
          <w:rFonts w:ascii="Times New Roman" w:hAnsi="Times New Roman"/>
          <w:sz w:val="28"/>
          <w:szCs w:val="28"/>
        </w:rPr>
        <w:t>77</w:t>
      </w:r>
    </w:p>
    <w:p w:rsidR="00023266" w:rsidRDefault="00023266" w:rsidP="0002326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3266" w:rsidRDefault="00023266" w:rsidP="0002326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3F58" w:rsidRPr="001E3F58" w:rsidRDefault="001E3F58" w:rsidP="001E3F58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1E3F58">
        <w:rPr>
          <w:rFonts w:ascii="Times New Roman" w:hAnsi="Times New Roman"/>
          <w:b/>
          <w:bCs/>
          <w:sz w:val="28"/>
          <w:szCs w:val="28"/>
        </w:rPr>
        <w:t>Отчет</w:t>
      </w:r>
    </w:p>
    <w:p w:rsidR="001E3F58" w:rsidRPr="001E3F58" w:rsidRDefault="001E3F58" w:rsidP="001E3F58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E3F58">
        <w:rPr>
          <w:rFonts w:ascii="Times New Roman" w:hAnsi="Times New Roman"/>
          <w:b/>
          <w:bCs/>
          <w:sz w:val="28"/>
          <w:szCs w:val="28"/>
        </w:rPr>
        <w:t>Главы Осташковского городского окр</w:t>
      </w:r>
      <w:r w:rsidR="00AF09EB">
        <w:rPr>
          <w:rFonts w:ascii="Times New Roman" w:hAnsi="Times New Roman"/>
          <w:b/>
          <w:bCs/>
          <w:sz w:val="28"/>
          <w:szCs w:val="28"/>
        </w:rPr>
        <w:t>уга о результатах деятельности А</w:t>
      </w:r>
      <w:r w:rsidRPr="001E3F58">
        <w:rPr>
          <w:rFonts w:ascii="Times New Roman" w:hAnsi="Times New Roman"/>
          <w:b/>
          <w:bCs/>
          <w:sz w:val="28"/>
          <w:szCs w:val="28"/>
        </w:rPr>
        <w:t>дминистрации Осташко</w:t>
      </w:r>
      <w:r w:rsidR="00F44449">
        <w:rPr>
          <w:rFonts w:ascii="Times New Roman" w:hAnsi="Times New Roman"/>
          <w:b/>
          <w:bCs/>
          <w:sz w:val="28"/>
          <w:szCs w:val="28"/>
        </w:rPr>
        <w:t>вского городского округа за 2023</w:t>
      </w:r>
      <w:r w:rsidRPr="001E3F58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1E3F58" w:rsidRPr="001E3F58" w:rsidRDefault="001E3F58" w:rsidP="001E3F58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1E3F58" w:rsidRPr="001E3F58" w:rsidRDefault="001E3F58" w:rsidP="001E3F58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1E3F58">
        <w:rPr>
          <w:rFonts w:ascii="Times New Roman" w:hAnsi="Times New Roman"/>
          <w:b/>
          <w:bCs/>
          <w:sz w:val="28"/>
          <w:szCs w:val="28"/>
        </w:rPr>
        <w:t>Уважаемые жители Осташковского городского округа,</w:t>
      </w:r>
    </w:p>
    <w:p w:rsidR="001E3F58" w:rsidRPr="001E3F58" w:rsidRDefault="001E3F58" w:rsidP="001E3F58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1E3F58">
        <w:rPr>
          <w:rFonts w:ascii="Times New Roman" w:hAnsi="Times New Roman"/>
          <w:b/>
          <w:bCs/>
          <w:sz w:val="28"/>
          <w:szCs w:val="28"/>
        </w:rPr>
        <w:t>депутаты Осташковской городской Думы!</w:t>
      </w:r>
    </w:p>
    <w:p w:rsidR="001E3F58" w:rsidRPr="001E3F58" w:rsidRDefault="001E3F58" w:rsidP="001E3F58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1E3F58" w:rsidRDefault="00F44449" w:rsidP="001E3F58">
      <w:pPr>
        <w:spacing w:line="276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Д</w:t>
      </w:r>
      <w:r w:rsidR="001E3F58" w:rsidRPr="001E3F5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ятельность Администрации в 2023 год осуществлялась в условиях проведения специальной военной операции, которая стала </w:t>
      </w:r>
      <w:proofErr w:type="gramStart"/>
      <w:r>
        <w:rPr>
          <w:rFonts w:ascii="Times New Roman" w:hAnsi="Times New Roman"/>
          <w:sz w:val="28"/>
          <w:szCs w:val="28"/>
        </w:rPr>
        <w:t>определяющей  для</w:t>
      </w:r>
      <w:proofErr w:type="gramEnd"/>
      <w:r>
        <w:rPr>
          <w:rFonts w:ascii="Times New Roman" w:hAnsi="Times New Roman"/>
          <w:sz w:val="28"/>
          <w:szCs w:val="28"/>
        </w:rPr>
        <w:t xml:space="preserve"> принятия многих решений как на уровне страны, области, так и в нашем муниципальном образовании</w:t>
      </w:r>
      <w:r w:rsidRPr="00F44449">
        <w:rPr>
          <w:rFonts w:ascii="Times New Roman" w:hAnsi="Times New Roman"/>
          <w:sz w:val="28"/>
          <w:szCs w:val="28"/>
        </w:rPr>
        <w:t>.</w:t>
      </w:r>
      <w:r w:rsidR="001E3F58" w:rsidRPr="00F44449">
        <w:rPr>
          <w:rFonts w:ascii="Times New Roman" w:hAnsi="Times New Roman"/>
          <w:sz w:val="28"/>
          <w:szCs w:val="28"/>
        </w:rPr>
        <w:t xml:space="preserve"> </w:t>
      </w:r>
      <w:r w:rsidRPr="00F44449">
        <w:rPr>
          <w:rFonts w:ascii="Times New Roman" w:hAnsi="Times New Roman"/>
          <w:sz w:val="28"/>
          <w:szCs w:val="28"/>
        </w:rPr>
        <w:t xml:space="preserve">Прямое взаимодействие </w:t>
      </w:r>
      <w:r w:rsidR="006E3349">
        <w:rPr>
          <w:rFonts w:ascii="Times New Roman" w:hAnsi="Times New Roman"/>
          <w:sz w:val="28"/>
          <w:szCs w:val="28"/>
        </w:rPr>
        <w:t xml:space="preserve">с органами </w:t>
      </w:r>
      <w:proofErr w:type="gramStart"/>
      <w:r w:rsidR="006E3349">
        <w:rPr>
          <w:rFonts w:ascii="Times New Roman" w:hAnsi="Times New Roman"/>
          <w:sz w:val="28"/>
          <w:szCs w:val="28"/>
        </w:rPr>
        <w:t>власти,  Осташковской</w:t>
      </w:r>
      <w:proofErr w:type="gramEnd"/>
      <w:r w:rsidR="006E3349">
        <w:rPr>
          <w:rFonts w:ascii="Times New Roman" w:hAnsi="Times New Roman"/>
          <w:sz w:val="28"/>
          <w:szCs w:val="28"/>
        </w:rPr>
        <w:t xml:space="preserve"> городской Думой и населением округа</w:t>
      </w:r>
      <w:r w:rsidRPr="00F44449">
        <w:rPr>
          <w:rFonts w:ascii="Times New Roman" w:hAnsi="Times New Roman"/>
          <w:sz w:val="28"/>
          <w:szCs w:val="28"/>
        </w:rPr>
        <w:t xml:space="preserve"> </w:t>
      </w:r>
      <w:r w:rsidR="006E3349">
        <w:rPr>
          <w:rFonts w:ascii="Times New Roman" w:hAnsi="Times New Roman"/>
          <w:sz w:val="28"/>
          <w:szCs w:val="28"/>
        </w:rPr>
        <w:t>позволили</w:t>
      </w:r>
      <w:r w:rsidRPr="00F44449">
        <w:rPr>
          <w:rFonts w:ascii="Times New Roman" w:hAnsi="Times New Roman"/>
          <w:sz w:val="28"/>
          <w:szCs w:val="28"/>
        </w:rPr>
        <w:t xml:space="preserve"> оперативно решать вопросы местного значения и определять приоритеты социально-экономического развития территории.</w:t>
      </w:r>
      <w:r>
        <w:t xml:space="preserve"> </w:t>
      </w:r>
    </w:p>
    <w:p w:rsidR="006E3349" w:rsidRDefault="006E3349" w:rsidP="001E3F58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Подводя итоги работы за 2023 год, можно отметит, ч</w:t>
      </w:r>
      <w:r w:rsidR="00AF09EB">
        <w:rPr>
          <w:rFonts w:ascii="Times New Roman" w:hAnsi="Times New Roman"/>
          <w:sz w:val="28"/>
          <w:szCs w:val="28"/>
        </w:rPr>
        <w:t>то большинство намеченных задач</w:t>
      </w:r>
      <w:r>
        <w:rPr>
          <w:rFonts w:ascii="Times New Roman" w:hAnsi="Times New Roman"/>
          <w:sz w:val="28"/>
          <w:szCs w:val="28"/>
        </w:rPr>
        <w:t xml:space="preserve"> Администрация муниципального образования выполнила, некоторые вопросы находятся в стадии выполнения и решения. Есть </w:t>
      </w:r>
      <w:proofErr w:type="gramStart"/>
      <w:r>
        <w:rPr>
          <w:rFonts w:ascii="Times New Roman" w:hAnsi="Times New Roman"/>
          <w:sz w:val="28"/>
          <w:szCs w:val="28"/>
        </w:rPr>
        <w:t>и  проблемы</w:t>
      </w:r>
      <w:proofErr w:type="gramEnd"/>
      <w:r>
        <w:rPr>
          <w:rFonts w:ascii="Times New Roman" w:hAnsi="Times New Roman"/>
          <w:sz w:val="28"/>
          <w:szCs w:val="28"/>
        </w:rPr>
        <w:t>, над которыми нам еще предстоит работать.</w:t>
      </w:r>
    </w:p>
    <w:p w:rsidR="00364C91" w:rsidRPr="006E3349" w:rsidRDefault="00364C91" w:rsidP="001E3F58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отметить, что все учреждения и предприятия округа, несмотря на объективные сложности, удалось сохранить и они продолжают стабильно работать.</w:t>
      </w:r>
    </w:p>
    <w:p w:rsidR="001E3F58" w:rsidRPr="001E3F58" w:rsidRDefault="00364C91" w:rsidP="001E3F58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2023</w:t>
      </w:r>
      <w:r w:rsidR="001E3F58" w:rsidRPr="001E3F58">
        <w:rPr>
          <w:rFonts w:ascii="Times New Roman" w:hAnsi="Times New Roman"/>
          <w:sz w:val="28"/>
          <w:szCs w:val="28"/>
        </w:rPr>
        <w:t xml:space="preserve"> года оборот средних и крупных предприятий увел</w:t>
      </w:r>
      <w:r>
        <w:rPr>
          <w:rFonts w:ascii="Times New Roman" w:hAnsi="Times New Roman"/>
          <w:sz w:val="28"/>
          <w:szCs w:val="28"/>
        </w:rPr>
        <w:t>ичился по сравнению с 2022 годом на 311,0 миллионов рублей или на 2,3 % и составил почти 14,0</w:t>
      </w:r>
      <w:r w:rsidR="001E3F58" w:rsidRPr="001E3F58">
        <w:rPr>
          <w:rFonts w:ascii="Times New Roman" w:hAnsi="Times New Roman"/>
          <w:sz w:val="28"/>
          <w:szCs w:val="28"/>
        </w:rPr>
        <w:t xml:space="preserve"> миллиардов. Из сорока муниципальных образований, мы по этому показателю входим в десятку лучших в области.</w:t>
      </w:r>
    </w:p>
    <w:p w:rsidR="001E3F58" w:rsidRPr="001E3F58" w:rsidRDefault="00364C91" w:rsidP="001E3F58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выпускаемой продукции предприятий округа, несмотря на санкции, сохранился на уровне 2022 года и составил 7</w:t>
      </w:r>
      <w:r w:rsidR="002530FA">
        <w:rPr>
          <w:rFonts w:ascii="Times New Roman" w:hAnsi="Times New Roman"/>
          <w:sz w:val="28"/>
          <w:szCs w:val="28"/>
        </w:rPr>
        <w:t>,5</w:t>
      </w:r>
      <w:r>
        <w:rPr>
          <w:rFonts w:ascii="Times New Roman" w:hAnsi="Times New Roman"/>
          <w:sz w:val="28"/>
          <w:szCs w:val="28"/>
        </w:rPr>
        <w:t xml:space="preserve"> миллиардов рублей.</w:t>
      </w:r>
      <w:r w:rsidR="001E3F58" w:rsidRPr="001E3F58">
        <w:rPr>
          <w:rFonts w:ascii="Times New Roman" w:hAnsi="Times New Roman"/>
          <w:sz w:val="28"/>
          <w:szCs w:val="28"/>
        </w:rPr>
        <w:t xml:space="preserve"> Оп</w:t>
      </w:r>
      <w:r w:rsidR="004570B8">
        <w:rPr>
          <w:rFonts w:ascii="Times New Roman" w:hAnsi="Times New Roman"/>
          <w:sz w:val="28"/>
          <w:szCs w:val="28"/>
        </w:rPr>
        <w:t>ределяющее влияние на развитие</w:t>
      </w:r>
      <w:r w:rsidR="001E3F58" w:rsidRPr="001E3F58">
        <w:rPr>
          <w:rFonts w:ascii="Times New Roman" w:hAnsi="Times New Roman"/>
          <w:sz w:val="28"/>
          <w:szCs w:val="28"/>
        </w:rPr>
        <w:t xml:space="preserve"> промышленного производства округа оказали</w:t>
      </w:r>
      <w:r w:rsidR="00C3535A">
        <w:rPr>
          <w:rFonts w:ascii="Times New Roman" w:hAnsi="Times New Roman"/>
          <w:sz w:val="28"/>
          <w:szCs w:val="28"/>
        </w:rPr>
        <w:t xml:space="preserve"> представители бизнес сообщества</w:t>
      </w:r>
      <w:r w:rsidR="001E3F58" w:rsidRPr="001E3F58">
        <w:rPr>
          <w:rFonts w:ascii="Times New Roman" w:hAnsi="Times New Roman"/>
          <w:sz w:val="28"/>
          <w:szCs w:val="28"/>
        </w:rPr>
        <w:t>: «Верхневолжский кожевенный завод», Завод «ЗВЕ</w:t>
      </w:r>
      <w:r>
        <w:rPr>
          <w:rFonts w:ascii="Times New Roman" w:hAnsi="Times New Roman"/>
          <w:sz w:val="28"/>
          <w:szCs w:val="28"/>
        </w:rPr>
        <w:t>ЗДА», предприятие «ЛУЧ»</w:t>
      </w:r>
      <w:r w:rsidR="001E3F58" w:rsidRPr="001E3F58">
        <w:rPr>
          <w:rFonts w:ascii="Times New Roman" w:hAnsi="Times New Roman"/>
          <w:sz w:val="28"/>
          <w:szCs w:val="28"/>
        </w:rPr>
        <w:t xml:space="preserve">, </w:t>
      </w:r>
      <w:r w:rsidR="00C3535A">
        <w:rPr>
          <w:rFonts w:ascii="Times New Roman" w:hAnsi="Times New Roman"/>
          <w:sz w:val="28"/>
          <w:szCs w:val="28"/>
        </w:rPr>
        <w:t xml:space="preserve">предприятия «СОФЬЯ», </w:t>
      </w:r>
      <w:r w:rsidR="001E3F58" w:rsidRPr="001E3F58">
        <w:rPr>
          <w:rFonts w:ascii="Times New Roman" w:hAnsi="Times New Roman"/>
          <w:sz w:val="28"/>
          <w:szCs w:val="28"/>
        </w:rPr>
        <w:t>«ДОРХАН». Немаловажную роль в развитие нашей экономики играют и средние предприятия, такие как швейная фабрика «РАДУГА», ООО «ЛЕССЕРВИС», АНТИПОЖ и ряд других.</w:t>
      </w:r>
    </w:p>
    <w:p w:rsidR="001E3F58" w:rsidRDefault="001E3F58" w:rsidP="001E3F58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3F58">
        <w:rPr>
          <w:rFonts w:ascii="Times New Roman" w:hAnsi="Times New Roman"/>
          <w:sz w:val="28"/>
          <w:szCs w:val="28"/>
        </w:rPr>
        <w:lastRenderedPageBreak/>
        <w:t>Существенную влияние на создание рабочих мест и повышении благосостояния населения нашего округа оказывает малый бизнес. На начало те</w:t>
      </w:r>
      <w:r w:rsidR="004570B8">
        <w:rPr>
          <w:rFonts w:ascii="Times New Roman" w:hAnsi="Times New Roman"/>
          <w:sz w:val="28"/>
          <w:szCs w:val="28"/>
        </w:rPr>
        <w:t>кущего года зарегистрировано более 900</w:t>
      </w:r>
      <w:r w:rsidRPr="001E3F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3F58">
        <w:rPr>
          <w:rFonts w:ascii="Times New Roman" w:hAnsi="Times New Roman"/>
          <w:sz w:val="28"/>
          <w:szCs w:val="28"/>
        </w:rPr>
        <w:t>самозанятых</w:t>
      </w:r>
      <w:proofErr w:type="spellEnd"/>
      <w:r w:rsidRPr="001E3F58">
        <w:rPr>
          <w:rFonts w:ascii="Times New Roman" w:hAnsi="Times New Roman"/>
          <w:sz w:val="28"/>
          <w:szCs w:val="28"/>
        </w:rPr>
        <w:t xml:space="preserve"> земляков</w:t>
      </w:r>
      <w:r w:rsidR="004570B8">
        <w:rPr>
          <w:rFonts w:ascii="Times New Roman" w:hAnsi="Times New Roman"/>
          <w:sz w:val="28"/>
          <w:szCs w:val="28"/>
        </w:rPr>
        <w:t>, 677 единиц субъектов малого и среднего бизнеса, из них 477</w:t>
      </w:r>
      <w:r w:rsidRPr="001E3F58">
        <w:rPr>
          <w:rFonts w:ascii="Times New Roman" w:hAnsi="Times New Roman"/>
          <w:sz w:val="28"/>
          <w:szCs w:val="28"/>
        </w:rPr>
        <w:t xml:space="preserve"> индивидуальных </w:t>
      </w:r>
      <w:r w:rsidR="004570B8">
        <w:rPr>
          <w:rFonts w:ascii="Times New Roman" w:hAnsi="Times New Roman"/>
          <w:sz w:val="28"/>
          <w:szCs w:val="28"/>
        </w:rPr>
        <w:t>предпринимателей</w:t>
      </w:r>
      <w:r w:rsidR="00F674A0">
        <w:rPr>
          <w:rFonts w:ascii="Times New Roman" w:hAnsi="Times New Roman"/>
          <w:sz w:val="28"/>
          <w:szCs w:val="28"/>
        </w:rPr>
        <w:t>, что способствовало созданию новых рабочих мест.</w:t>
      </w:r>
    </w:p>
    <w:p w:rsidR="00C3535A" w:rsidRPr="001E3F58" w:rsidRDefault="00C3535A" w:rsidP="001E3F58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уровень безработицы на территории составляет всего 0,6%. Это один из лучших показателей в Тверской области.</w:t>
      </w:r>
    </w:p>
    <w:p w:rsidR="001E3F58" w:rsidRPr="001E3F58" w:rsidRDefault="00C3535A" w:rsidP="001E3F58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отчетном </w:t>
      </w:r>
      <w:proofErr w:type="gramStart"/>
      <w:r>
        <w:rPr>
          <w:rFonts w:ascii="Times New Roman" w:hAnsi="Times New Roman"/>
          <w:sz w:val="28"/>
          <w:szCs w:val="28"/>
        </w:rPr>
        <w:t>году  7</w:t>
      </w:r>
      <w:proofErr w:type="gramEnd"/>
      <w:r w:rsidR="001E3F58" w:rsidRPr="001E3F58">
        <w:rPr>
          <w:rFonts w:ascii="Times New Roman" w:hAnsi="Times New Roman"/>
          <w:sz w:val="28"/>
          <w:szCs w:val="28"/>
        </w:rPr>
        <w:t xml:space="preserve"> субъектов на общую</w:t>
      </w:r>
      <w:r>
        <w:rPr>
          <w:rFonts w:ascii="Times New Roman" w:hAnsi="Times New Roman"/>
          <w:sz w:val="28"/>
          <w:szCs w:val="28"/>
        </w:rPr>
        <w:t xml:space="preserve"> сумму 15,8</w:t>
      </w:r>
      <w:r w:rsidR="001E3F58" w:rsidRPr="001E3F58">
        <w:rPr>
          <w:rFonts w:ascii="Times New Roman" w:hAnsi="Times New Roman"/>
          <w:sz w:val="28"/>
          <w:szCs w:val="28"/>
        </w:rPr>
        <w:t xml:space="preserve"> миллионов рублей воспользовались поддержкой </w:t>
      </w:r>
      <w:r>
        <w:rPr>
          <w:rFonts w:ascii="Times New Roman" w:hAnsi="Times New Roman"/>
          <w:sz w:val="28"/>
          <w:szCs w:val="28"/>
        </w:rPr>
        <w:t>Фонда содействия предпринимательству Тверской области</w:t>
      </w:r>
      <w:r w:rsidR="001E3F58" w:rsidRPr="001E3F5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том числе  1 индивидуальный предприниматель стал победителем конкурсного отбора на предоставление грантов «</w:t>
      </w:r>
      <w:proofErr w:type="spellStart"/>
      <w:r>
        <w:rPr>
          <w:rFonts w:ascii="Times New Roman" w:hAnsi="Times New Roman"/>
          <w:sz w:val="28"/>
          <w:szCs w:val="28"/>
        </w:rPr>
        <w:t>Агростартап</w:t>
      </w:r>
      <w:proofErr w:type="spellEnd"/>
      <w:r>
        <w:rPr>
          <w:rFonts w:ascii="Times New Roman" w:hAnsi="Times New Roman"/>
          <w:sz w:val="28"/>
          <w:szCs w:val="28"/>
        </w:rPr>
        <w:t>» на организацию и развитие кре</w:t>
      </w:r>
      <w:r w:rsidR="005256E0">
        <w:rPr>
          <w:rFonts w:ascii="Times New Roman" w:hAnsi="Times New Roman"/>
          <w:sz w:val="28"/>
          <w:szCs w:val="28"/>
        </w:rPr>
        <w:t>стьянско-фермерского хозяйства. Считаю, что А</w:t>
      </w:r>
      <w:r w:rsidR="001E3F58" w:rsidRPr="001E3F58">
        <w:rPr>
          <w:rFonts w:ascii="Times New Roman" w:hAnsi="Times New Roman"/>
          <w:sz w:val="28"/>
          <w:szCs w:val="28"/>
        </w:rPr>
        <w:t>дминистрации необходимо улучшить работу в этом направлении.</w:t>
      </w:r>
    </w:p>
    <w:p w:rsidR="001E3F58" w:rsidRPr="001E3F58" w:rsidRDefault="001E3F58" w:rsidP="001E3F58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3F58">
        <w:rPr>
          <w:rFonts w:ascii="Times New Roman" w:hAnsi="Times New Roman"/>
          <w:sz w:val="28"/>
          <w:szCs w:val="28"/>
        </w:rPr>
        <w:t xml:space="preserve">Одним из показателей </w:t>
      </w:r>
      <w:r w:rsidR="00C3535A">
        <w:rPr>
          <w:rFonts w:ascii="Times New Roman" w:hAnsi="Times New Roman"/>
          <w:sz w:val="28"/>
          <w:szCs w:val="28"/>
        </w:rPr>
        <w:t>благосостояния нашего населения</w:t>
      </w:r>
      <w:r w:rsidRPr="001E3F58">
        <w:rPr>
          <w:rFonts w:ascii="Times New Roman" w:hAnsi="Times New Roman"/>
          <w:sz w:val="28"/>
          <w:szCs w:val="28"/>
        </w:rPr>
        <w:t xml:space="preserve"> является покупательская способность. Оборот розничной торговл</w:t>
      </w:r>
      <w:r w:rsidR="00C3535A">
        <w:rPr>
          <w:rFonts w:ascii="Times New Roman" w:hAnsi="Times New Roman"/>
          <w:sz w:val="28"/>
          <w:szCs w:val="28"/>
        </w:rPr>
        <w:t>и округа за год увеличился на 22% и составил около 2,9 миллиардов, из которых 77</w:t>
      </w:r>
      <w:r w:rsidRPr="001E3F58">
        <w:rPr>
          <w:rFonts w:ascii="Times New Roman" w:hAnsi="Times New Roman"/>
          <w:sz w:val="28"/>
          <w:szCs w:val="28"/>
        </w:rPr>
        <w:t>% занимает продажа пищевых продуктов. На территории округа торговлю о</w:t>
      </w:r>
      <w:r w:rsidR="00C3535A">
        <w:rPr>
          <w:rFonts w:ascii="Times New Roman" w:hAnsi="Times New Roman"/>
          <w:sz w:val="28"/>
          <w:szCs w:val="28"/>
        </w:rPr>
        <w:t>существляет 221 предприятие, 103 объекта</w:t>
      </w:r>
      <w:r w:rsidRPr="001E3F58">
        <w:rPr>
          <w:rFonts w:ascii="Times New Roman" w:hAnsi="Times New Roman"/>
          <w:sz w:val="28"/>
          <w:szCs w:val="28"/>
        </w:rPr>
        <w:t xml:space="preserve"> сферы бытового обслуж</w:t>
      </w:r>
      <w:r w:rsidR="00C3535A">
        <w:rPr>
          <w:rFonts w:ascii="Times New Roman" w:hAnsi="Times New Roman"/>
          <w:sz w:val="28"/>
          <w:szCs w:val="28"/>
        </w:rPr>
        <w:t>ивания, 47</w:t>
      </w:r>
      <w:r w:rsidRPr="001E3F58">
        <w:rPr>
          <w:rFonts w:ascii="Times New Roman" w:hAnsi="Times New Roman"/>
          <w:sz w:val="28"/>
          <w:szCs w:val="28"/>
        </w:rPr>
        <w:t xml:space="preserve"> – оказывают услуги общественного питания. На предприятиях этих сфер занято более 1 тысячи земляков. </w:t>
      </w:r>
    </w:p>
    <w:p w:rsidR="001E3F58" w:rsidRDefault="005256E0" w:rsidP="001E3F58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64ED8">
        <w:rPr>
          <w:rFonts w:ascii="Times New Roman" w:hAnsi="Times New Roman"/>
          <w:sz w:val="28"/>
          <w:szCs w:val="28"/>
        </w:rPr>
        <w:t>о-прежнему</w:t>
      </w:r>
      <w:r w:rsidR="001E3F58" w:rsidRPr="001E3F58">
        <w:rPr>
          <w:rFonts w:ascii="Times New Roman" w:hAnsi="Times New Roman"/>
          <w:sz w:val="28"/>
          <w:szCs w:val="28"/>
        </w:rPr>
        <w:t xml:space="preserve"> сложной</w:t>
      </w:r>
      <w:r>
        <w:rPr>
          <w:rFonts w:ascii="Times New Roman" w:hAnsi="Times New Roman"/>
          <w:sz w:val="28"/>
          <w:szCs w:val="28"/>
        </w:rPr>
        <w:t xml:space="preserve"> остается ситуация в сельском хозяйстве</w:t>
      </w:r>
      <w:r w:rsidR="001E3F58" w:rsidRPr="001E3F58">
        <w:rPr>
          <w:rFonts w:ascii="Times New Roman" w:hAnsi="Times New Roman"/>
          <w:sz w:val="28"/>
          <w:szCs w:val="28"/>
        </w:rPr>
        <w:t xml:space="preserve">. </w:t>
      </w:r>
      <w:r w:rsidR="00264ED8">
        <w:rPr>
          <w:rFonts w:ascii="Times New Roman" w:hAnsi="Times New Roman"/>
          <w:sz w:val="28"/>
          <w:szCs w:val="28"/>
        </w:rPr>
        <w:t xml:space="preserve"> В 2023 году на территории округа сельскохозяйственным производством были заняты 6 сельхоз предприятий, 5 фермерских хозяйств и 977 личных подсобных хозяйств граждан. </w:t>
      </w:r>
      <w:r w:rsidR="00F674A0">
        <w:rPr>
          <w:rFonts w:ascii="Times New Roman" w:hAnsi="Times New Roman"/>
          <w:sz w:val="28"/>
          <w:szCs w:val="28"/>
        </w:rPr>
        <w:t xml:space="preserve">Администрацией ведется работа по </w:t>
      </w:r>
      <w:proofErr w:type="gramStart"/>
      <w:r w:rsidR="00F674A0">
        <w:rPr>
          <w:rFonts w:ascii="Times New Roman" w:hAnsi="Times New Roman"/>
          <w:sz w:val="28"/>
          <w:szCs w:val="28"/>
        </w:rPr>
        <w:t>созданию  единого</w:t>
      </w:r>
      <w:proofErr w:type="gramEnd"/>
      <w:r w:rsidR="001E3F58" w:rsidRPr="001E3F58">
        <w:rPr>
          <w:rFonts w:ascii="Times New Roman" w:hAnsi="Times New Roman"/>
          <w:sz w:val="28"/>
          <w:szCs w:val="28"/>
        </w:rPr>
        <w:t xml:space="preserve"> пул</w:t>
      </w:r>
      <w:r w:rsidR="00F674A0">
        <w:rPr>
          <w:rFonts w:ascii="Times New Roman" w:hAnsi="Times New Roman"/>
          <w:sz w:val="28"/>
          <w:szCs w:val="28"/>
        </w:rPr>
        <w:t>а</w:t>
      </w:r>
      <w:r w:rsidR="001E3F58" w:rsidRPr="001E3F58">
        <w:rPr>
          <w:rFonts w:ascii="Times New Roman" w:hAnsi="Times New Roman"/>
          <w:sz w:val="28"/>
          <w:szCs w:val="28"/>
        </w:rPr>
        <w:t xml:space="preserve"> сельскохозяйс</w:t>
      </w:r>
      <w:r w:rsidR="00F674A0">
        <w:rPr>
          <w:rFonts w:ascii="Times New Roman" w:hAnsi="Times New Roman"/>
          <w:sz w:val="28"/>
          <w:szCs w:val="28"/>
        </w:rPr>
        <w:t>твенных земель</w:t>
      </w:r>
      <w:r w:rsidR="001E3F58" w:rsidRPr="001E3F58">
        <w:rPr>
          <w:rFonts w:ascii="Times New Roman" w:hAnsi="Times New Roman"/>
          <w:sz w:val="28"/>
          <w:szCs w:val="28"/>
        </w:rPr>
        <w:t xml:space="preserve"> вне зависимости от прав собст</w:t>
      </w:r>
      <w:r w:rsidR="00F674A0">
        <w:rPr>
          <w:rFonts w:ascii="Times New Roman" w:hAnsi="Times New Roman"/>
          <w:sz w:val="28"/>
          <w:szCs w:val="28"/>
        </w:rPr>
        <w:t>венности, в том числе  практически заросших</w:t>
      </w:r>
      <w:r w:rsidR="001E3F58" w:rsidRPr="001E3F58">
        <w:rPr>
          <w:rFonts w:ascii="Times New Roman" w:hAnsi="Times New Roman"/>
          <w:sz w:val="28"/>
          <w:szCs w:val="28"/>
        </w:rPr>
        <w:t xml:space="preserve"> кустарниками, с целью поиска серьёзных инвесторов. </w:t>
      </w:r>
    </w:p>
    <w:p w:rsidR="001A24C9" w:rsidRPr="00173E51" w:rsidRDefault="001A24C9" w:rsidP="001A24C9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204B">
        <w:rPr>
          <w:rFonts w:ascii="Times New Roman" w:hAnsi="Times New Roman"/>
          <w:sz w:val="28"/>
          <w:szCs w:val="28"/>
        </w:rPr>
        <w:t>Благоприятн</w:t>
      </w:r>
      <w:r>
        <w:rPr>
          <w:rFonts w:ascii="Times New Roman" w:hAnsi="Times New Roman"/>
          <w:sz w:val="28"/>
          <w:szCs w:val="28"/>
        </w:rPr>
        <w:t>ая</w:t>
      </w:r>
      <w:r w:rsidRPr="00D220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экономическая ситуация</w:t>
      </w:r>
      <w:r w:rsidRPr="00D2204B">
        <w:rPr>
          <w:rFonts w:ascii="Times New Roman" w:hAnsi="Times New Roman"/>
          <w:sz w:val="28"/>
          <w:szCs w:val="28"/>
        </w:rPr>
        <w:t xml:space="preserve"> способствует привлечению на территорию новых проектов. </w:t>
      </w:r>
      <w:r w:rsidR="00BA108B">
        <w:rPr>
          <w:rFonts w:ascii="Times New Roman" w:hAnsi="Times New Roman"/>
          <w:sz w:val="28"/>
          <w:szCs w:val="28"/>
        </w:rPr>
        <w:t>Благодаря содействию Прави</w:t>
      </w:r>
      <w:r w:rsidR="00523163">
        <w:rPr>
          <w:rFonts w:ascii="Times New Roman" w:hAnsi="Times New Roman"/>
          <w:sz w:val="28"/>
          <w:szCs w:val="28"/>
        </w:rPr>
        <w:t>т</w:t>
      </w:r>
      <w:r w:rsidR="00BA108B">
        <w:rPr>
          <w:rFonts w:ascii="Times New Roman" w:hAnsi="Times New Roman"/>
          <w:sz w:val="28"/>
          <w:szCs w:val="28"/>
        </w:rPr>
        <w:t>ельства Тверской области в</w:t>
      </w:r>
      <w:r>
        <w:rPr>
          <w:rFonts w:ascii="Times New Roman" w:hAnsi="Times New Roman"/>
          <w:sz w:val="28"/>
          <w:szCs w:val="28"/>
        </w:rPr>
        <w:t xml:space="preserve"> округе реализуется</w:t>
      </w:r>
      <w:r w:rsidRPr="00D2204B">
        <w:rPr>
          <w:rFonts w:ascii="Times New Roman" w:hAnsi="Times New Roman"/>
          <w:sz w:val="28"/>
          <w:szCs w:val="28"/>
        </w:rPr>
        <w:t xml:space="preserve"> строительств</w:t>
      </w:r>
      <w:r>
        <w:rPr>
          <w:rFonts w:ascii="Times New Roman" w:hAnsi="Times New Roman"/>
          <w:sz w:val="28"/>
          <w:szCs w:val="28"/>
        </w:rPr>
        <w:t>о</w:t>
      </w:r>
      <w:r w:rsidRPr="00D220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204B">
        <w:rPr>
          <w:rFonts w:ascii="Times New Roman" w:hAnsi="Times New Roman"/>
          <w:sz w:val="28"/>
          <w:szCs w:val="28"/>
        </w:rPr>
        <w:t>четырёхзвёздочного</w:t>
      </w:r>
      <w:proofErr w:type="spellEnd"/>
      <w:r w:rsidRPr="00D2204B">
        <w:rPr>
          <w:rFonts w:ascii="Times New Roman" w:hAnsi="Times New Roman"/>
          <w:sz w:val="28"/>
          <w:szCs w:val="28"/>
        </w:rPr>
        <w:t xml:space="preserve"> парк-отеля «Маяки. Селигер» в районе деревни Заречье с общим объёмом инвестиций порядка 2,5 млрд рублей. </w:t>
      </w:r>
      <w:r w:rsidRPr="004464C0">
        <w:rPr>
          <w:rFonts w:ascii="Times New Roman" w:hAnsi="Times New Roman"/>
          <w:sz w:val="28"/>
          <w:szCs w:val="28"/>
        </w:rPr>
        <w:t xml:space="preserve">Наряду с этим, в </w:t>
      </w:r>
      <w:r>
        <w:rPr>
          <w:rFonts w:ascii="Times New Roman" w:hAnsi="Times New Roman"/>
          <w:sz w:val="28"/>
          <w:szCs w:val="28"/>
        </w:rPr>
        <w:t>текущем</w:t>
      </w:r>
      <w:r w:rsidRPr="004464C0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планируется запуск туристической базы «Парус» с уровнем пять звезд, расположенной близ деревни Гуща.</w:t>
      </w:r>
      <w:r w:rsidRPr="00404397">
        <w:rPr>
          <w:rFonts w:ascii="Times New Roman" w:hAnsi="Times New Roman"/>
          <w:sz w:val="28"/>
          <w:szCs w:val="28"/>
        </w:rPr>
        <w:t xml:space="preserve"> </w:t>
      </w:r>
      <w:r w:rsidRPr="00D2204B">
        <w:rPr>
          <w:rFonts w:ascii="Times New Roman" w:hAnsi="Times New Roman"/>
          <w:sz w:val="28"/>
          <w:szCs w:val="28"/>
        </w:rPr>
        <w:t>Открытие эт</w:t>
      </w:r>
      <w:r>
        <w:rPr>
          <w:rFonts w:ascii="Times New Roman" w:hAnsi="Times New Roman"/>
          <w:sz w:val="28"/>
          <w:szCs w:val="28"/>
        </w:rPr>
        <w:t>их</w:t>
      </w:r>
      <w:r w:rsidRPr="00D2204B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ов</w:t>
      </w:r>
      <w:r w:rsidRPr="00D2204B">
        <w:rPr>
          <w:rFonts w:ascii="Times New Roman" w:hAnsi="Times New Roman"/>
          <w:sz w:val="28"/>
          <w:szCs w:val="28"/>
        </w:rPr>
        <w:t xml:space="preserve"> обеспечит свыше 150 новых рабочих мест и увеличит туристический поток на 35 тысяч гостей ежегодно.</w:t>
      </w:r>
    </w:p>
    <w:p w:rsidR="001E3F58" w:rsidRPr="001E3F58" w:rsidRDefault="001E3F58" w:rsidP="001A24C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E3F58" w:rsidRDefault="001E3F58" w:rsidP="001A24C9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3F58">
        <w:rPr>
          <w:rFonts w:ascii="Times New Roman" w:hAnsi="Times New Roman"/>
          <w:sz w:val="28"/>
          <w:szCs w:val="28"/>
        </w:rPr>
        <w:t>Как показывает жизнь, решение планируемых задач невозможно без грамотного и эффективного бюджета, доходная ч</w:t>
      </w:r>
      <w:r w:rsidR="001A24C9">
        <w:rPr>
          <w:rFonts w:ascii="Times New Roman" w:hAnsi="Times New Roman"/>
          <w:sz w:val="28"/>
          <w:szCs w:val="28"/>
        </w:rPr>
        <w:t>асть которого за 2023 год исполнена на 106,1</w:t>
      </w:r>
      <w:r w:rsidRPr="001E3F58">
        <w:rPr>
          <w:rFonts w:ascii="Times New Roman" w:hAnsi="Times New Roman"/>
          <w:sz w:val="28"/>
          <w:szCs w:val="28"/>
        </w:rPr>
        <w:t xml:space="preserve"> % и составила </w:t>
      </w:r>
      <w:r w:rsidR="001A24C9">
        <w:rPr>
          <w:rFonts w:ascii="Times New Roman" w:hAnsi="Times New Roman"/>
          <w:sz w:val="28"/>
          <w:szCs w:val="28"/>
        </w:rPr>
        <w:t>858,3</w:t>
      </w:r>
      <w:r w:rsidRPr="001E3F58">
        <w:rPr>
          <w:rFonts w:ascii="Times New Roman" w:hAnsi="Times New Roman"/>
          <w:sz w:val="28"/>
          <w:szCs w:val="28"/>
        </w:rPr>
        <w:t xml:space="preserve"> млн.</w:t>
      </w:r>
      <w:r w:rsidR="001A24C9">
        <w:rPr>
          <w:rFonts w:ascii="Times New Roman" w:hAnsi="Times New Roman"/>
          <w:sz w:val="28"/>
          <w:szCs w:val="28"/>
        </w:rPr>
        <w:t xml:space="preserve"> рублей. Полученная сумма доходов </w:t>
      </w:r>
      <w:r w:rsidR="001A24C9">
        <w:rPr>
          <w:rFonts w:ascii="Times New Roman" w:hAnsi="Times New Roman"/>
          <w:sz w:val="28"/>
          <w:szCs w:val="28"/>
        </w:rPr>
        <w:lastRenderedPageBreak/>
        <w:t>за 2023 год, значительно выше, чем средний доход за</w:t>
      </w:r>
      <w:r w:rsidR="002530FA">
        <w:rPr>
          <w:rFonts w:ascii="Times New Roman" w:hAnsi="Times New Roman"/>
          <w:sz w:val="28"/>
          <w:szCs w:val="28"/>
        </w:rPr>
        <w:t xml:space="preserve"> три предшествующих года на 22</w:t>
      </w:r>
      <w:r w:rsidR="001A24C9">
        <w:rPr>
          <w:rFonts w:ascii="Times New Roman" w:hAnsi="Times New Roman"/>
          <w:sz w:val="28"/>
          <w:szCs w:val="28"/>
        </w:rPr>
        <w:t xml:space="preserve">%. </w:t>
      </w:r>
      <w:r w:rsidRPr="001E3F58">
        <w:rPr>
          <w:rFonts w:ascii="Times New Roman" w:hAnsi="Times New Roman"/>
          <w:sz w:val="28"/>
          <w:szCs w:val="28"/>
        </w:rPr>
        <w:t xml:space="preserve"> В том числе </w:t>
      </w:r>
      <w:r w:rsidR="001A24C9">
        <w:rPr>
          <w:rFonts w:ascii="Times New Roman" w:hAnsi="Times New Roman"/>
          <w:sz w:val="28"/>
          <w:szCs w:val="28"/>
        </w:rPr>
        <w:t>собственные доходы составили 424,0</w:t>
      </w:r>
      <w:r w:rsidRPr="001E3F58">
        <w:rPr>
          <w:rFonts w:ascii="Times New Roman" w:hAnsi="Times New Roman"/>
          <w:sz w:val="28"/>
          <w:szCs w:val="28"/>
        </w:rPr>
        <w:t xml:space="preserve"> млн</w:t>
      </w:r>
      <w:r w:rsidR="001A24C9">
        <w:rPr>
          <w:rFonts w:ascii="Times New Roman" w:hAnsi="Times New Roman"/>
          <w:sz w:val="28"/>
          <w:szCs w:val="28"/>
        </w:rPr>
        <w:t>. руб. или 111%</w:t>
      </w:r>
      <w:r w:rsidR="00C73AF0">
        <w:rPr>
          <w:rFonts w:ascii="Times New Roman" w:hAnsi="Times New Roman"/>
          <w:sz w:val="28"/>
          <w:szCs w:val="28"/>
        </w:rPr>
        <w:t>.</w:t>
      </w:r>
      <w:r w:rsidR="001A24C9">
        <w:rPr>
          <w:rFonts w:ascii="Times New Roman" w:hAnsi="Times New Roman"/>
          <w:sz w:val="28"/>
          <w:szCs w:val="28"/>
        </w:rPr>
        <w:t xml:space="preserve"> </w:t>
      </w:r>
      <w:r w:rsidR="00C73AF0">
        <w:rPr>
          <w:rFonts w:ascii="Times New Roman" w:hAnsi="Times New Roman"/>
          <w:sz w:val="28"/>
          <w:szCs w:val="28"/>
        </w:rPr>
        <w:t xml:space="preserve">Так </w:t>
      </w:r>
      <w:r w:rsidR="00AF09EB">
        <w:rPr>
          <w:rFonts w:ascii="Times New Roman" w:hAnsi="Times New Roman"/>
          <w:sz w:val="28"/>
          <w:szCs w:val="28"/>
        </w:rPr>
        <w:t>44,4</w:t>
      </w:r>
      <w:r w:rsidRPr="001E3F58">
        <w:rPr>
          <w:rFonts w:ascii="Times New Roman" w:hAnsi="Times New Roman"/>
          <w:sz w:val="28"/>
          <w:szCs w:val="28"/>
        </w:rPr>
        <w:t xml:space="preserve"> млн. – земельный нало</w:t>
      </w:r>
      <w:r w:rsidR="00AF09EB">
        <w:rPr>
          <w:rFonts w:ascii="Times New Roman" w:hAnsi="Times New Roman"/>
          <w:sz w:val="28"/>
          <w:szCs w:val="28"/>
        </w:rPr>
        <w:t>г, доходы от уплаты акцизов – 22</w:t>
      </w:r>
      <w:r w:rsidRPr="001E3F58">
        <w:rPr>
          <w:rFonts w:ascii="Times New Roman" w:hAnsi="Times New Roman"/>
          <w:sz w:val="28"/>
          <w:szCs w:val="28"/>
        </w:rPr>
        <w:t xml:space="preserve"> млн., доходы от аренды</w:t>
      </w:r>
      <w:r w:rsidR="00AF09EB">
        <w:rPr>
          <w:rFonts w:ascii="Times New Roman" w:hAnsi="Times New Roman"/>
          <w:sz w:val="28"/>
          <w:szCs w:val="28"/>
        </w:rPr>
        <w:t xml:space="preserve"> земельных участков - порядка 24,3</w:t>
      </w:r>
      <w:r w:rsidRPr="001E3F58">
        <w:rPr>
          <w:rFonts w:ascii="Times New Roman" w:hAnsi="Times New Roman"/>
          <w:sz w:val="28"/>
          <w:szCs w:val="28"/>
        </w:rPr>
        <w:t xml:space="preserve"> млн., от продажи земельных участков и имущества в бюджет поступи</w:t>
      </w:r>
      <w:r w:rsidR="00AF09EB">
        <w:rPr>
          <w:rFonts w:ascii="Times New Roman" w:hAnsi="Times New Roman"/>
          <w:sz w:val="28"/>
          <w:szCs w:val="28"/>
        </w:rPr>
        <w:t>ло свыше 25</w:t>
      </w:r>
      <w:r w:rsidRPr="001E3F58">
        <w:rPr>
          <w:rFonts w:ascii="Times New Roman" w:hAnsi="Times New Roman"/>
          <w:sz w:val="28"/>
          <w:szCs w:val="28"/>
        </w:rPr>
        <w:t xml:space="preserve"> млн. рублей.</w:t>
      </w:r>
    </w:p>
    <w:p w:rsidR="000664AF" w:rsidRDefault="000664AF" w:rsidP="001A24C9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Следует отметить положительную </w:t>
      </w:r>
      <w:proofErr w:type="gramStart"/>
      <w:r>
        <w:rPr>
          <w:rFonts w:ascii="Times New Roman" w:hAnsi="Times New Roman"/>
          <w:sz w:val="28"/>
          <w:szCs w:val="28"/>
        </w:rPr>
        <w:t>динамику ,</w:t>
      </w:r>
      <w:proofErr w:type="gramEnd"/>
      <w:r>
        <w:rPr>
          <w:rFonts w:ascii="Times New Roman" w:hAnsi="Times New Roman"/>
          <w:sz w:val="28"/>
          <w:szCs w:val="28"/>
        </w:rPr>
        <w:t xml:space="preserve"> как в части роста собственных доходов бюджета, так и бюджета в целом.</w:t>
      </w:r>
    </w:p>
    <w:p w:rsidR="000664AF" w:rsidRPr="001E3F58" w:rsidRDefault="000664AF" w:rsidP="001A24C9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Администрация округа продолжает активно участвовать в областных и федеральных программах на условиях софинансирования, а также в реализации национальных проектов, что позволяет привлекать в бюджет дополнительные средства. В 2023 году округ принимал участие в программах: формирование комфортной городской среды, ремонт дорог, обеспечение безопасности дорожного движения ремонт дворовых территорий, укрепление материально-технической базы учреждений образования и культуры, реализация программ по поддержке местных инициатив, обустройство и восстановление воинских захоронений, приобретение и установка детских игровых комплексов и ряда других.</w:t>
      </w:r>
    </w:p>
    <w:p w:rsidR="001E3F58" w:rsidRPr="001E3F58" w:rsidRDefault="001E3F58" w:rsidP="001E3F58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3F58">
        <w:rPr>
          <w:rFonts w:ascii="Times New Roman" w:hAnsi="Times New Roman"/>
          <w:sz w:val="28"/>
          <w:szCs w:val="28"/>
        </w:rPr>
        <w:t>Расходная часть бюджета исполнена на 99</w:t>
      </w:r>
      <w:r w:rsidR="000664AF">
        <w:rPr>
          <w:rFonts w:ascii="Times New Roman" w:hAnsi="Times New Roman"/>
          <w:sz w:val="28"/>
          <w:szCs w:val="28"/>
        </w:rPr>
        <w:t>,6</w:t>
      </w:r>
      <w:r w:rsidRPr="001E3F58">
        <w:rPr>
          <w:rFonts w:ascii="Times New Roman" w:hAnsi="Times New Roman"/>
          <w:sz w:val="28"/>
          <w:szCs w:val="28"/>
        </w:rPr>
        <w:t xml:space="preserve"> %</w:t>
      </w:r>
      <w:r w:rsidR="000664AF">
        <w:rPr>
          <w:rFonts w:ascii="Times New Roman" w:hAnsi="Times New Roman"/>
          <w:sz w:val="28"/>
          <w:szCs w:val="28"/>
        </w:rPr>
        <w:t xml:space="preserve"> и составила 807,1 млн.</w:t>
      </w:r>
      <w:r w:rsidR="00523163">
        <w:rPr>
          <w:rFonts w:ascii="Times New Roman" w:hAnsi="Times New Roman"/>
          <w:sz w:val="28"/>
          <w:szCs w:val="28"/>
        </w:rPr>
        <w:t xml:space="preserve"> </w:t>
      </w:r>
      <w:r w:rsidR="000664AF">
        <w:rPr>
          <w:rFonts w:ascii="Times New Roman" w:hAnsi="Times New Roman"/>
          <w:sz w:val="28"/>
          <w:szCs w:val="28"/>
        </w:rPr>
        <w:t>рублей. Бюджет округа сформирован на основании 16 муниципальных программ</w:t>
      </w:r>
      <w:r w:rsidRPr="001E3F58">
        <w:rPr>
          <w:rFonts w:ascii="Times New Roman" w:hAnsi="Times New Roman"/>
          <w:sz w:val="28"/>
          <w:szCs w:val="28"/>
        </w:rPr>
        <w:t xml:space="preserve">. В целом бюджет остается социально ориентированным, так, на содержание отрасли образование было направлено </w:t>
      </w:r>
      <w:r w:rsidR="000664AF">
        <w:rPr>
          <w:rFonts w:ascii="Times New Roman" w:hAnsi="Times New Roman"/>
          <w:sz w:val="28"/>
          <w:szCs w:val="28"/>
        </w:rPr>
        <w:t>453,5</w:t>
      </w:r>
      <w:r w:rsidRPr="001E3F58">
        <w:rPr>
          <w:rFonts w:ascii="Times New Roman" w:hAnsi="Times New Roman"/>
          <w:sz w:val="28"/>
          <w:szCs w:val="28"/>
        </w:rPr>
        <w:t xml:space="preserve"> миллионов, н</w:t>
      </w:r>
      <w:r w:rsidR="000664AF">
        <w:rPr>
          <w:rFonts w:ascii="Times New Roman" w:hAnsi="Times New Roman"/>
          <w:sz w:val="28"/>
          <w:szCs w:val="28"/>
        </w:rPr>
        <w:t>а отрасль культуры 81,1</w:t>
      </w:r>
      <w:r w:rsidRPr="001E3F58">
        <w:rPr>
          <w:rFonts w:ascii="Times New Roman" w:hAnsi="Times New Roman"/>
          <w:sz w:val="28"/>
          <w:szCs w:val="28"/>
        </w:rPr>
        <w:t xml:space="preserve"> млн, на организацию транспорт</w:t>
      </w:r>
      <w:r w:rsidR="000664AF">
        <w:rPr>
          <w:rFonts w:ascii="Times New Roman" w:hAnsi="Times New Roman"/>
          <w:sz w:val="28"/>
          <w:szCs w:val="28"/>
        </w:rPr>
        <w:t>ного обслуживания населения – 22,8</w:t>
      </w:r>
      <w:r w:rsidRPr="001E3F58">
        <w:rPr>
          <w:rFonts w:ascii="Times New Roman" w:hAnsi="Times New Roman"/>
          <w:sz w:val="28"/>
          <w:szCs w:val="28"/>
        </w:rPr>
        <w:t xml:space="preserve"> млн. руб., расходы на отрасль жилищно-коммунального хозяйства в о</w:t>
      </w:r>
      <w:r w:rsidR="000664AF">
        <w:rPr>
          <w:rFonts w:ascii="Times New Roman" w:hAnsi="Times New Roman"/>
          <w:sz w:val="28"/>
          <w:szCs w:val="28"/>
        </w:rPr>
        <w:t>бщем объёме составили порядка 68,8</w:t>
      </w:r>
      <w:r w:rsidRPr="001E3F58">
        <w:rPr>
          <w:rFonts w:ascii="Times New Roman" w:hAnsi="Times New Roman"/>
          <w:sz w:val="28"/>
          <w:szCs w:val="28"/>
        </w:rPr>
        <w:t xml:space="preserve"> млн, по от</w:t>
      </w:r>
      <w:r w:rsidR="000664AF">
        <w:rPr>
          <w:rFonts w:ascii="Times New Roman" w:hAnsi="Times New Roman"/>
          <w:sz w:val="28"/>
          <w:szCs w:val="28"/>
        </w:rPr>
        <w:t>расли благоустройство – около 46,8</w:t>
      </w:r>
      <w:r w:rsidRPr="001E3F58">
        <w:rPr>
          <w:rFonts w:ascii="Times New Roman" w:hAnsi="Times New Roman"/>
          <w:sz w:val="28"/>
          <w:szCs w:val="28"/>
        </w:rPr>
        <w:t xml:space="preserve"> млн, на содержание и ремонт дор</w:t>
      </w:r>
      <w:r w:rsidR="000664AF">
        <w:rPr>
          <w:rFonts w:ascii="Times New Roman" w:hAnsi="Times New Roman"/>
          <w:sz w:val="28"/>
          <w:szCs w:val="28"/>
        </w:rPr>
        <w:t>ог округа направлено 85,5</w:t>
      </w:r>
      <w:r w:rsidRPr="001E3F58">
        <w:rPr>
          <w:rFonts w:ascii="Times New Roman" w:hAnsi="Times New Roman"/>
          <w:sz w:val="28"/>
          <w:szCs w:val="28"/>
        </w:rPr>
        <w:t xml:space="preserve"> млн рублей. Муниципальный долг по состоянию на 1 января отсутствует.</w:t>
      </w:r>
    </w:p>
    <w:p w:rsidR="00FF4FCA" w:rsidRPr="001E3F58" w:rsidRDefault="00FF4FCA" w:rsidP="00C73AF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E3F58" w:rsidRDefault="00C73AF0" w:rsidP="00F543C3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Одной из главных задач А</w:t>
      </w:r>
      <w:r w:rsidR="001E3F58" w:rsidRPr="001E3F58">
        <w:rPr>
          <w:rFonts w:ascii="Times New Roman" w:hAnsi="Times New Roman"/>
          <w:sz w:val="28"/>
          <w:szCs w:val="28"/>
        </w:rPr>
        <w:t xml:space="preserve">дминистрация видит в создании комфортных условий для проживания жителей округа. В этой деятельности много составляющих, </w:t>
      </w:r>
      <w:r w:rsidR="00BA108B">
        <w:rPr>
          <w:rFonts w:ascii="Times New Roman" w:hAnsi="Times New Roman"/>
          <w:sz w:val="28"/>
          <w:szCs w:val="28"/>
        </w:rPr>
        <w:t>в реализации которых большую роль сыграла позиция Губернатора Тверской области. Н</w:t>
      </w:r>
      <w:r w:rsidR="001E3F58" w:rsidRPr="001E3F58">
        <w:rPr>
          <w:rFonts w:ascii="Times New Roman" w:hAnsi="Times New Roman"/>
          <w:sz w:val="28"/>
          <w:szCs w:val="28"/>
        </w:rPr>
        <w:t xml:space="preserve">а некоторых из них остановлюсь подробнее. </w:t>
      </w:r>
    </w:p>
    <w:p w:rsidR="00F543C3" w:rsidRDefault="00F543C3" w:rsidP="00F543C3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2023</w:t>
      </w:r>
      <w:r w:rsidRPr="00DA4127">
        <w:rPr>
          <w:rFonts w:ascii="Times New Roman" w:hAnsi="Times New Roman"/>
          <w:sz w:val="28"/>
          <w:szCs w:val="28"/>
        </w:rPr>
        <w:t xml:space="preserve"> году был завершён первый этап благоустройства тротуара на улице Загородной до Гвардейского проспекта. </w:t>
      </w:r>
      <w:r>
        <w:rPr>
          <w:rFonts w:ascii="Times New Roman" w:hAnsi="Times New Roman"/>
          <w:sz w:val="28"/>
          <w:szCs w:val="28"/>
        </w:rPr>
        <w:t xml:space="preserve">В текущем году планируется продолжить работы </w:t>
      </w:r>
      <w:r w:rsidRPr="00DA4127">
        <w:rPr>
          <w:rFonts w:ascii="Times New Roman" w:hAnsi="Times New Roman"/>
          <w:sz w:val="28"/>
          <w:szCs w:val="28"/>
        </w:rPr>
        <w:t>до пересечения с улицей Урожайной</w:t>
      </w:r>
      <w:r w:rsidRPr="00DA4127">
        <w:rPr>
          <w:rFonts w:ascii="Times New Roman" w:hAnsi="Times New Roman"/>
          <w:b/>
          <w:bCs/>
          <w:sz w:val="28"/>
          <w:szCs w:val="28"/>
        </w:rPr>
        <w:t>.</w:t>
      </w:r>
    </w:p>
    <w:p w:rsidR="00F543C3" w:rsidRPr="008E1145" w:rsidRDefault="00F543C3" w:rsidP="00F543C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Выполнено</w:t>
      </w:r>
      <w:r w:rsidRPr="008E1145">
        <w:rPr>
          <w:rFonts w:ascii="Times New Roman" w:hAnsi="Times New Roman"/>
          <w:sz w:val="28"/>
          <w:szCs w:val="28"/>
        </w:rPr>
        <w:t xml:space="preserve"> благоустройств</w:t>
      </w:r>
      <w:r>
        <w:rPr>
          <w:rFonts w:ascii="Times New Roman" w:hAnsi="Times New Roman"/>
          <w:sz w:val="28"/>
          <w:szCs w:val="28"/>
        </w:rPr>
        <w:t>о тротуара на</w:t>
      </w:r>
      <w:r w:rsidRPr="008E1145">
        <w:rPr>
          <w:rFonts w:ascii="Times New Roman" w:hAnsi="Times New Roman"/>
          <w:sz w:val="28"/>
          <w:szCs w:val="28"/>
        </w:rPr>
        <w:t xml:space="preserve"> Гвардейско</w:t>
      </w:r>
      <w:r>
        <w:rPr>
          <w:rFonts w:ascii="Times New Roman" w:hAnsi="Times New Roman"/>
          <w:sz w:val="28"/>
          <w:szCs w:val="28"/>
        </w:rPr>
        <w:t>м</w:t>
      </w:r>
      <w:r w:rsidRPr="008E1145">
        <w:rPr>
          <w:rFonts w:ascii="Times New Roman" w:hAnsi="Times New Roman"/>
          <w:sz w:val="28"/>
          <w:szCs w:val="28"/>
        </w:rPr>
        <w:t xml:space="preserve"> проспек</w:t>
      </w:r>
      <w:r>
        <w:rPr>
          <w:rFonts w:ascii="Times New Roman" w:hAnsi="Times New Roman"/>
          <w:sz w:val="28"/>
          <w:szCs w:val="28"/>
        </w:rPr>
        <w:t xml:space="preserve">те </w:t>
      </w:r>
      <w:r w:rsidRPr="008E1145">
        <w:rPr>
          <w:rFonts w:ascii="Times New Roman" w:hAnsi="Times New Roman"/>
          <w:sz w:val="28"/>
          <w:szCs w:val="28"/>
        </w:rPr>
        <w:t>от кругового движения до автовокзала</w:t>
      </w:r>
      <w:r>
        <w:rPr>
          <w:rFonts w:ascii="Times New Roman" w:hAnsi="Times New Roman"/>
          <w:sz w:val="28"/>
          <w:szCs w:val="28"/>
        </w:rPr>
        <w:t xml:space="preserve"> (второй этап)</w:t>
      </w:r>
    </w:p>
    <w:p w:rsidR="00F543C3" w:rsidRDefault="00F543C3" w:rsidP="00F543C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7245F">
        <w:rPr>
          <w:rFonts w:ascii="Times New Roman" w:hAnsi="Times New Roman"/>
          <w:sz w:val="28"/>
          <w:szCs w:val="28"/>
        </w:rPr>
        <w:t xml:space="preserve">Также в </w:t>
      </w:r>
      <w:r>
        <w:rPr>
          <w:rFonts w:ascii="Times New Roman" w:hAnsi="Times New Roman"/>
          <w:sz w:val="28"/>
          <w:szCs w:val="28"/>
        </w:rPr>
        <w:t xml:space="preserve">2024 </w:t>
      </w:r>
      <w:r w:rsidRPr="00F7245F">
        <w:rPr>
          <w:rFonts w:ascii="Times New Roman" w:hAnsi="Times New Roman"/>
          <w:sz w:val="28"/>
          <w:szCs w:val="28"/>
        </w:rPr>
        <w:t xml:space="preserve">году </w:t>
      </w:r>
      <w:r>
        <w:rPr>
          <w:rFonts w:ascii="Times New Roman" w:hAnsi="Times New Roman"/>
          <w:sz w:val="28"/>
          <w:szCs w:val="28"/>
        </w:rPr>
        <w:t xml:space="preserve">запланирован к реализации </w:t>
      </w:r>
      <w:r w:rsidRPr="00F7245F">
        <w:rPr>
          <w:rFonts w:ascii="Times New Roman" w:hAnsi="Times New Roman"/>
          <w:sz w:val="28"/>
          <w:szCs w:val="28"/>
        </w:rPr>
        <w:t>перв</w:t>
      </w:r>
      <w:r>
        <w:rPr>
          <w:rFonts w:ascii="Times New Roman" w:hAnsi="Times New Roman"/>
          <w:sz w:val="28"/>
          <w:szCs w:val="28"/>
        </w:rPr>
        <w:t>ый</w:t>
      </w:r>
      <w:r w:rsidR="00C73AF0">
        <w:rPr>
          <w:rFonts w:ascii="Times New Roman" w:hAnsi="Times New Roman"/>
          <w:sz w:val="28"/>
          <w:szCs w:val="28"/>
        </w:rPr>
        <w:t xml:space="preserve"> этап</w:t>
      </w:r>
      <w:r w:rsidRPr="00F7245F">
        <w:rPr>
          <w:rFonts w:ascii="Times New Roman" w:hAnsi="Times New Roman"/>
          <w:sz w:val="28"/>
          <w:szCs w:val="28"/>
        </w:rPr>
        <w:t xml:space="preserve"> благоустройства площади Свободы</w:t>
      </w:r>
      <w:r w:rsidR="00C73AF0">
        <w:rPr>
          <w:rFonts w:ascii="Times New Roman" w:hAnsi="Times New Roman"/>
          <w:sz w:val="28"/>
          <w:szCs w:val="28"/>
        </w:rPr>
        <w:t xml:space="preserve"> и переулка Советский</w:t>
      </w:r>
      <w:r w:rsidRPr="00F7245F">
        <w:rPr>
          <w:rFonts w:ascii="Times New Roman" w:hAnsi="Times New Roman"/>
          <w:sz w:val="28"/>
          <w:szCs w:val="28"/>
        </w:rPr>
        <w:t xml:space="preserve">. </w:t>
      </w:r>
    </w:p>
    <w:p w:rsidR="00F543C3" w:rsidRDefault="00F543C3" w:rsidP="00F543C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Осташковский городской округ в третий раз </w:t>
      </w:r>
      <w:r w:rsidRPr="008E1145">
        <w:rPr>
          <w:rFonts w:ascii="Times New Roman" w:hAnsi="Times New Roman"/>
          <w:sz w:val="28"/>
          <w:szCs w:val="28"/>
        </w:rPr>
        <w:t xml:space="preserve">примет участие во Всероссийском конкурсе лучших проектов создания комфортной городской </w:t>
      </w:r>
      <w:r w:rsidRPr="008E1145">
        <w:rPr>
          <w:rFonts w:ascii="Times New Roman" w:hAnsi="Times New Roman"/>
          <w:sz w:val="28"/>
          <w:szCs w:val="28"/>
        </w:rPr>
        <w:lastRenderedPageBreak/>
        <w:t xml:space="preserve">среды в категории </w:t>
      </w:r>
      <w:r>
        <w:rPr>
          <w:rFonts w:ascii="Times New Roman" w:hAnsi="Times New Roman"/>
          <w:sz w:val="28"/>
          <w:szCs w:val="28"/>
        </w:rPr>
        <w:t>«И</w:t>
      </w:r>
      <w:r w:rsidRPr="008E1145">
        <w:rPr>
          <w:rFonts w:ascii="Times New Roman" w:hAnsi="Times New Roman"/>
          <w:sz w:val="28"/>
          <w:szCs w:val="28"/>
        </w:rPr>
        <w:t>сторически</w:t>
      </w:r>
      <w:r>
        <w:rPr>
          <w:rFonts w:ascii="Times New Roman" w:hAnsi="Times New Roman"/>
          <w:sz w:val="28"/>
          <w:szCs w:val="28"/>
        </w:rPr>
        <w:t>е</w:t>
      </w:r>
      <w:r w:rsidRPr="008E1145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я»</w:t>
      </w:r>
      <w:r w:rsidRPr="008E1145">
        <w:rPr>
          <w:rFonts w:ascii="Times New Roman" w:hAnsi="Times New Roman"/>
          <w:sz w:val="28"/>
          <w:szCs w:val="28"/>
        </w:rPr>
        <w:t xml:space="preserve">. Ранее победа в этом конкурсе уже позволила благоустроить бульвар на улице </w:t>
      </w:r>
      <w:proofErr w:type="spellStart"/>
      <w:r w:rsidRPr="008E1145">
        <w:rPr>
          <w:rFonts w:ascii="Times New Roman" w:hAnsi="Times New Roman"/>
          <w:sz w:val="28"/>
          <w:szCs w:val="28"/>
        </w:rPr>
        <w:t>Евстафьевской</w:t>
      </w:r>
      <w:proofErr w:type="spellEnd"/>
      <w:r w:rsidRPr="008E1145">
        <w:rPr>
          <w:rFonts w:ascii="Times New Roman" w:hAnsi="Times New Roman"/>
          <w:sz w:val="28"/>
          <w:szCs w:val="28"/>
        </w:rPr>
        <w:t xml:space="preserve"> и городскую набережную.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C0D">
        <w:rPr>
          <w:rFonts w:ascii="Times New Roman" w:hAnsi="Times New Roman"/>
          <w:sz w:val="28"/>
          <w:szCs w:val="28"/>
        </w:rPr>
        <w:t xml:space="preserve">В случае победы предлагается осуществить комплексное благоустройство нечетной стороны улицы Рабочей от пересечения с улицей Володарского до пересечения с улицей </w:t>
      </w:r>
      <w:proofErr w:type="spellStart"/>
      <w:r w:rsidRPr="00F97C0D">
        <w:rPr>
          <w:rFonts w:ascii="Times New Roman" w:hAnsi="Times New Roman"/>
          <w:sz w:val="28"/>
          <w:szCs w:val="28"/>
        </w:rPr>
        <w:t>Тимофеевской</w:t>
      </w:r>
      <w:proofErr w:type="spellEnd"/>
      <w:r w:rsidRPr="00F97C0D">
        <w:rPr>
          <w:rFonts w:ascii="Times New Roman" w:hAnsi="Times New Roman"/>
          <w:sz w:val="28"/>
          <w:szCs w:val="28"/>
        </w:rPr>
        <w:t xml:space="preserve"> (т.н. Екатерининский бульвар), включая территорию вокруг пруда.</w:t>
      </w:r>
    </w:p>
    <w:p w:rsidR="00F543C3" w:rsidRDefault="00F543C3" w:rsidP="00F543C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97C0D">
        <w:rPr>
          <w:rFonts w:ascii="Times New Roman" w:hAnsi="Times New Roman"/>
          <w:sz w:val="28"/>
          <w:szCs w:val="28"/>
        </w:rPr>
        <w:t xml:space="preserve">В 2023 году произведён капитальный ремонт дорожного полотна на четырёх улицах, в том числе Центральной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F97C0D">
        <w:rPr>
          <w:rFonts w:ascii="Times New Roman" w:hAnsi="Times New Roman"/>
          <w:sz w:val="28"/>
          <w:szCs w:val="28"/>
        </w:rPr>
        <w:t>в посёлке Южный</w:t>
      </w:r>
      <w:r>
        <w:rPr>
          <w:rFonts w:ascii="Times New Roman" w:hAnsi="Times New Roman"/>
          <w:sz w:val="28"/>
          <w:szCs w:val="28"/>
        </w:rPr>
        <w:t>, а также дорог в городе таких как: ул.</w:t>
      </w:r>
      <w:r w:rsidR="0052316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Рябочкина</w:t>
      </w:r>
      <w:proofErr w:type="spellEnd"/>
      <w:r>
        <w:rPr>
          <w:rFonts w:ascii="Times New Roman" w:hAnsi="Times New Roman"/>
          <w:sz w:val="28"/>
          <w:szCs w:val="28"/>
        </w:rPr>
        <w:t>, ул.</w:t>
      </w:r>
      <w:r w:rsidR="0052316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Желватикова</w:t>
      </w:r>
      <w:proofErr w:type="spellEnd"/>
      <w:r>
        <w:rPr>
          <w:rFonts w:ascii="Times New Roman" w:hAnsi="Times New Roman"/>
          <w:sz w:val="28"/>
          <w:szCs w:val="28"/>
        </w:rPr>
        <w:t>. Долгожданным событием стал ремонт дороги по ул.</w:t>
      </w:r>
      <w:r w:rsidR="005231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Мира с созданием тротуара. В текущем году темп ремонта дорог сохранится, запланированы работы на улицах </w:t>
      </w:r>
      <w:proofErr w:type="spellStart"/>
      <w:r>
        <w:rPr>
          <w:rFonts w:ascii="Times New Roman" w:hAnsi="Times New Roman"/>
          <w:sz w:val="28"/>
          <w:szCs w:val="28"/>
        </w:rPr>
        <w:t>Желватикова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Рудинская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Рябочкина</w:t>
      </w:r>
      <w:proofErr w:type="spellEnd"/>
      <w:r>
        <w:rPr>
          <w:rFonts w:ascii="Times New Roman" w:hAnsi="Times New Roman"/>
          <w:sz w:val="28"/>
          <w:szCs w:val="28"/>
        </w:rPr>
        <w:t>, Новый проезд, переулок Путейский.</w:t>
      </w:r>
    </w:p>
    <w:p w:rsidR="00F543C3" w:rsidRDefault="00F543C3" w:rsidP="00F543C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6220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2023</w:t>
      </w:r>
      <w:r w:rsidRPr="0076220E">
        <w:rPr>
          <w:rFonts w:ascii="Times New Roman" w:hAnsi="Times New Roman"/>
          <w:sz w:val="28"/>
          <w:szCs w:val="28"/>
        </w:rPr>
        <w:t xml:space="preserve"> году благоустроены четыре дворовые территории. Две из </w:t>
      </w:r>
      <w:proofErr w:type="gramStart"/>
      <w:r w:rsidRPr="0076220E">
        <w:rPr>
          <w:rFonts w:ascii="Times New Roman" w:hAnsi="Times New Roman"/>
          <w:sz w:val="28"/>
          <w:szCs w:val="28"/>
        </w:rPr>
        <w:t xml:space="preserve">них 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gramEnd"/>
      <w:r>
        <w:rPr>
          <w:rFonts w:ascii="Times New Roman" w:hAnsi="Times New Roman"/>
          <w:sz w:val="28"/>
          <w:szCs w:val="28"/>
        </w:rPr>
        <w:t xml:space="preserve">Строителей 7 и микрорайон 18) - </w:t>
      </w:r>
      <w:r w:rsidRPr="0076220E">
        <w:rPr>
          <w:rFonts w:ascii="Times New Roman" w:hAnsi="Times New Roman"/>
          <w:sz w:val="28"/>
          <w:szCs w:val="28"/>
        </w:rPr>
        <w:t>за счёт Программы поддержки местных инициатив</w:t>
      </w:r>
      <w:r>
        <w:rPr>
          <w:rFonts w:ascii="Times New Roman" w:hAnsi="Times New Roman"/>
          <w:sz w:val="28"/>
          <w:szCs w:val="28"/>
        </w:rPr>
        <w:t>. В 2024 году работы по благоустройству дворовых пространств продолжатся.</w:t>
      </w:r>
    </w:p>
    <w:p w:rsidR="00F543C3" w:rsidRDefault="00F543C3" w:rsidP="00F543C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национального проекта «Безопасность дорожного движения» в отчетном периоде проводились работы по установке искусственных неровностей, нанесению дорожной разметки и установке светофорных объектов.</w:t>
      </w:r>
    </w:p>
    <w:p w:rsidR="00F543C3" w:rsidRDefault="00F543C3" w:rsidP="00C73AF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2024 году начнется </w:t>
      </w:r>
      <w:r w:rsidRPr="00CD02AF">
        <w:rPr>
          <w:rFonts w:ascii="Times New Roman" w:hAnsi="Times New Roman"/>
          <w:sz w:val="28"/>
          <w:szCs w:val="28"/>
        </w:rPr>
        <w:t xml:space="preserve">строительство газовой магистрали в направлении </w:t>
      </w:r>
      <w:proofErr w:type="spellStart"/>
      <w:r w:rsidRPr="00CD02AF">
        <w:rPr>
          <w:rFonts w:ascii="Times New Roman" w:hAnsi="Times New Roman"/>
          <w:sz w:val="28"/>
          <w:szCs w:val="28"/>
        </w:rPr>
        <w:t>Кравотыни</w:t>
      </w:r>
      <w:proofErr w:type="spellEnd"/>
      <w:r w:rsidRPr="00CD02AF">
        <w:rPr>
          <w:rFonts w:ascii="Times New Roman" w:hAnsi="Times New Roman"/>
          <w:sz w:val="28"/>
          <w:szCs w:val="28"/>
        </w:rPr>
        <w:t xml:space="preserve"> и Лежнево. </w:t>
      </w:r>
      <w:r>
        <w:rPr>
          <w:rFonts w:ascii="Times New Roman" w:hAnsi="Times New Roman"/>
          <w:sz w:val="28"/>
          <w:szCs w:val="28"/>
        </w:rPr>
        <w:t>П</w:t>
      </w:r>
      <w:r w:rsidRPr="00CD02AF">
        <w:rPr>
          <w:rFonts w:ascii="Times New Roman" w:hAnsi="Times New Roman"/>
          <w:sz w:val="28"/>
          <w:szCs w:val="28"/>
        </w:rPr>
        <w:t>остепенно начинае</w:t>
      </w:r>
      <w:r>
        <w:rPr>
          <w:rFonts w:ascii="Times New Roman" w:hAnsi="Times New Roman"/>
          <w:sz w:val="28"/>
          <w:szCs w:val="28"/>
        </w:rPr>
        <w:t>тся</w:t>
      </w:r>
      <w:r w:rsidRPr="00CD02AF">
        <w:rPr>
          <w:rFonts w:ascii="Times New Roman" w:hAnsi="Times New Roman"/>
          <w:sz w:val="28"/>
          <w:szCs w:val="28"/>
        </w:rPr>
        <w:t xml:space="preserve"> перевод сельских дровяных котельных на природный газ. </w:t>
      </w:r>
      <w:r>
        <w:rPr>
          <w:rFonts w:ascii="Times New Roman" w:hAnsi="Times New Roman"/>
          <w:sz w:val="28"/>
          <w:szCs w:val="28"/>
        </w:rPr>
        <w:t>В планах в ближайшие 3-4 года эту работу полностью завершить.</w:t>
      </w:r>
    </w:p>
    <w:p w:rsidR="00F543C3" w:rsidRDefault="00F543C3" w:rsidP="00F543C3">
      <w:pPr>
        <w:rPr>
          <w:rFonts w:ascii="Times New Roman" w:hAnsi="Times New Roman"/>
          <w:sz w:val="28"/>
          <w:szCs w:val="28"/>
        </w:rPr>
      </w:pPr>
    </w:p>
    <w:p w:rsidR="00F543C3" w:rsidRDefault="00F543C3" w:rsidP="00C73AF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Хорошо себя зарекомендовала в округе Программа поддержки местных инициатив. Жители принимают в ней активное участие. В 2023 году реализовано 12 проектов в рамках этой программы на общую сумму болеет 6 млн.</w:t>
      </w:r>
      <w:r w:rsidR="005231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рублей. Среди них 4 проекта по устройству уличного освещения в 4 сельских населенных пунктах – с.</w:t>
      </w:r>
      <w:r w:rsidR="005231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Святое, д.</w:t>
      </w:r>
      <w:r w:rsidR="005231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Новые Ельцы, д.</w:t>
      </w:r>
      <w:r w:rsidR="005231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Городец, д.</w:t>
      </w:r>
      <w:r w:rsidR="0052316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Поребрица</w:t>
      </w:r>
      <w:proofErr w:type="spellEnd"/>
      <w:r>
        <w:rPr>
          <w:rFonts w:ascii="Times New Roman" w:hAnsi="Times New Roman"/>
          <w:sz w:val="28"/>
          <w:szCs w:val="28"/>
        </w:rPr>
        <w:t xml:space="preserve">; 2 проекта </w:t>
      </w:r>
      <w:r w:rsidR="00D62C5D">
        <w:rPr>
          <w:rFonts w:ascii="Times New Roman" w:hAnsi="Times New Roman"/>
          <w:sz w:val="28"/>
          <w:szCs w:val="28"/>
        </w:rPr>
        <w:t xml:space="preserve">по благоустройству дворовых </w:t>
      </w:r>
      <w:proofErr w:type="gramStart"/>
      <w:r w:rsidR="00D62C5D">
        <w:rPr>
          <w:rFonts w:ascii="Times New Roman" w:hAnsi="Times New Roman"/>
          <w:sz w:val="28"/>
          <w:szCs w:val="28"/>
        </w:rPr>
        <w:t>территорий  в</w:t>
      </w:r>
      <w:proofErr w:type="gramEnd"/>
      <w:r w:rsidR="00D62C5D">
        <w:rPr>
          <w:rFonts w:ascii="Times New Roman" w:hAnsi="Times New Roman"/>
          <w:sz w:val="28"/>
          <w:szCs w:val="28"/>
        </w:rPr>
        <w:t xml:space="preserve"> г.</w:t>
      </w:r>
      <w:r w:rsidR="00523163">
        <w:rPr>
          <w:rFonts w:ascii="Times New Roman" w:hAnsi="Times New Roman"/>
          <w:sz w:val="28"/>
          <w:szCs w:val="28"/>
        </w:rPr>
        <w:t xml:space="preserve"> </w:t>
      </w:r>
      <w:r w:rsidR="00D62C5D">
        <w:rPr>
          <w:rFonts w:ascii="Times New Roman" w:hAnsi="Times New Roman"/>
          <w:sz w:val="28"/>
          <w:szCs w:val="28"/>
        </w:rPr>
        <w:t>Осташкове, в том числе по ул. Строителей д.7 (2 этап) и микрорайоне д.18; проект по устройству детской площадки в д.</w:t>
      </w:r>
      <w:r w:rsidR="00523163">
        <w:rPr>
          <w:rFonts w:ascii="Times New Roman" w:hAnsi="Times New Roman"/>
          <w:sz w:val="28"/>
          <w:szCs w:val="28"/>
        </w:rPr>
        <w:t xml:space="preserve"> </w:t>
      </w:r>
      <w:r w:rsidR="00D62C5D">
        <w:rPr>
          <w:rFonts w:ascii="Times New Roman" w:hAnsi="Times New Roman"/>
          <w:sz w:val="28"/>
          <w:szCs w:val="28"/>
        </w:rPr>
        <w:t xml:space="preserve">Зехново и 5 проектов по устройству контейнерных площадок на селе в д. Сосница, Третники, </w:t>
      </w:r>
      <w:proofErr w:type="spellStart"/>
      <w:r w:rsidR="00D62C5D">
        <w:rPr>
          <w:rFonts w:ascii="Times New Roman" w:hAnsi="Times New Roman"/>
          <w:sz w:val="28"/>
          <w:szCs w:val="28"/>
        </w:rPr>
        <w:t>Алкатово</w:t>
      </w:r>
      <w:proofErr w:type="spellEnd"/>
      <w:r w:rsidR="00D62C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62C5D">
        <w:rPr>
          <w:rFonts w:ascii="Times New Roman" w:hAnsi="Times New Roman"/>
          <w:sz w:val="28"/>
          <w:szCs w:val="28"/>
        </w:rPr>
        <w:t>Твердякино</w:t>
      </w:r>
      <w:proofErr w:type="spellEnd"/>
      <w:r w:rsidR="00D62C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62C5D">
        <w:rPr>
          <w:rFonts w:ascii="Times New Roman" w:hAnsi="Times New Roman"/>
          <w:sz w:val="28"/>
          <w:szCs w:val="28"/>
        </w:rPr>
        <w:t>Кравотынь</w:t>
      </w:r>
      <w:proofErr w:type="spellEnd"/>
      <w:r w:rsidR="00D62C5D">
        <w:rPr>
          <w:rFonts w:ascii="Times New Roman" w:hAnsi="Times New Roman"/>
          <w:sz w:val="28"/>
          <w:szCs w:val="28"/>
        </w:rPr>
        <w:t xml:space="preserve">. Из областного бюджета привлечено 3 878 </w:t>
      </w:r>
      <w:proofErr w:type="spellStart"/>
      <w:r w:rsidR="00D62C5D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D62C5D">
        <w:rPr>
          <w:rFonts w:ascii="Times New Roman" w:hAnsi="Times New Roman"/>
          <w:sz w:val="28"/>
          <w:szCs w:val="28"/>
        </w:rPr>
        <w:t xml:space="preserve">, средства бюджета округа составили 2 289 </w:t>
      </w:r>
      <w:proofErr w:type="spellStart"/>
      <w:r w:rsidR="00D62C5D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D62C5D">
        <w:rPr>
          <w:rFonts w:ascii="Times New Roman" w:hAnsi="Times New Roman"/>
          <w:sz w:val="28"/>
          <w:szCs w:val="28"/>
        </w:rPr>
        <w:t>.</w:t>
      </w:r>
    </w:p>
    <w:p w:rsidR="00F543C3" w:rsidRDefault="00F543C3" w:rsidP="00C73AF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2024 год в рамках Программы запланирована реализация восьми проектов.</w:t>
      </w:r>
      <w:r w:rsidRPr="00692E97">
        <w:rPr>
          <w:rFonts w:ascii="Times New Roman" w:hAnsi="Times New Roman"/>
          <w:sz w:val="28"/>
          <w:szCs w:val="28"/>
        </w:rPr>
        <w:t xml:space="preserve"> В их числе - ремонт кровли в сельских домах культуры </w:t>
      </w:r>
      <w:proofErr w:type="spellStart"/>
      <w:r w:rsidRPr="00692E97">
        <w:rPr>
          <w:rFonts w:ascii="Times New Roman" w:hAnsi="Times New Roman"/>
          <w:sz w:val="28"/>
          <w:szCs w:val="28"/>
        </w:rPr>
        <w:t>Мошенки</w:t>
      </w:r>
      <w:proofErr w:type="spellEnd"/>
      <w:r w:rsidRPr="00692E97">
        <w:rPr>
          <w:rFonts w:ascii="Times New Roman" w:hAnsi="Times New Roman"/>
          <w:sz w:val="28"/>
          <w:szCs w:val="28"/>
        </w:rPr>
        <w:t xml:space="preserve"> и Жданово</w:t>
      </w:r>
      <w:r>
        <w:rPr>
          <w:rFonts w:ascii="Times New Roman" w:hAnsi="Times New Roman"/>
          <w:sz w:val="28"/>
          <w:szCs w:val="28"/>
        </w:rPr>
        <w:t>.</w:t>
      </w:r>
    </w:p>
    <w:p w:rsidR="00F543C3" w:rsidRDefault="00F543C3" w:rsidP="00F543C3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62C5D" w:rsidRDefault="00D62C5D" w:rsidP="00C73AF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ушедшем году были снесены пять расселённых многоквартирных домов. В 2024 - планируется снос ещё шести.</w:t>
      </w:r>
    </w:p>
    <w:p w:rsidR="00D62C5D" w:rsidRDefault="00D62C5D" w:rsidP="00C73AF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Наряду с этим, Администрация продолжает работу по поиску новых владельцев для объектов культурного наследия, которые не могут быть снесены по закону. Так в 2023 году удалось реализовать в ходе торгов три таких дома. </w:t>
      </w:r>
      <w:r>
        <w:rPr>
          <w:rFonts w:ascii="Times New Roman" w:hAnsi="Times New Roman"/>
          <w:sz w:val="28"/>
          <w:szCs w:val="28"/>
        </w:rPr>
        <w:lastRenderedPageBreak/>
        <w:t>Они проданы с условием</w:t>
      </w:r>
      <w:r w:rsidRPr="00DE303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привести в порядок фасады в течение двух лет. Важно, что такие дома приобретают и местные жители.</w:t>
      </w:r>
    </w:p>
    <w:p w:rsidR="00D62C5D" w:rsidRDefault="00D62C5D" w:rsidP="00C73AF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округа продолжается реализация программы по переселению граждан из ветхого и аварийного жилья. </w:t>
      </w:r>
      <w:r w:rsidR="002530FA">
        <w:rPr>
          <w:rFonts w:ascii="Times New Roman" w:hAnsi="Times New Roman"/>
          <w:sz w:val="28"/>
          <w:szCs w:val="28"/>
        </w:rPr>
        <w:t>Порядка 10% вла</w:t>
      </w:r>
      <w:r w:rsidR="00C73AF0">
        <w:rPr>
          <w:rFonts w:ascii="Times New Roman" w:hAnsi="Times New Roman"/>
          <w:sz w:val="28"/>
          <w:szCs w:val="28"/>
        </w:rPr>
        <w:t xml:space="preserve">дельцев выбрали компенсационные выплаты. </w:t>
      </w:r>
      <w:r>
        <w:rPr>
          <w:rFonts w:ascii="Times New Roman" w:hAnsi="Times New Roman"/>
          <w:sz w:val="28"/>
          <w:szCs w:val="28"/>
        </w:rPr>
        <w:t xml:space="preserve">Муниципалитетом выделены участки для строительства в районе Сельхозтехники, а также улиц </w:t>
      </w:r>
      <w:proofErr w:type="spellStart"/>
      <w:r>
        <w:rPr>
          <w:rFonts w:ascii="Times New Roman" w:hAnsi="Times New Roman"/>
          <w:sz w:val="28"/>
          <w:szCs w:val="28"/>
        </w:rPr>
        <w:t>Тимофеевской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, Загородной, Садовой и Гвардейского проспекта. В ближайшие два года новые </w:t>
      </w:r>
      <w:proofErr w:type="spellStart"/>
      <w:r>
        <w:rPr>
          <w:rFonts w:ascii="Times New Roman" w:hAnsi="Times New Roman"/>
          <w:sz w:val="28"/>
          <w:szCs w:val="28"/>
        </w:rPr>
        <w:t>четырёхэтажки</w:t>
      </w:r>
      <w:proofErr w:type="spellEnd"/>
      <w:r w:rsidR="002530FA">
        <w:rPr>
          <w:rFonts w:ascii="Times New Roman" w:hAnsi="Times New Roman"/>
          <w:sz w:val="28"/>
          <w:szCs w:val="28"/>
        </w:rPr>
        <w:t xml:space="preserve"> должны быть построены. Весной работы планируется возобновить</w:t>
      </w:r>
      <w:r>
        <w:rPr>
          <w:rFonts w:ascii="Times New Roman" w:hAnsi="Times New Roman"/>
          <w:sz w:val="28"/>
          <w:szCs w:val="28"/>
        </w:rPr>
        <w:t>. Всего в рамках программы запланировано переселение порядка 400 семей.</w:t>
      </w:r>
    </w:p>
    <w:p w:rsidR="00D62C5D" w:rsidRDefault="00D62C5D" w:rsidP="00D62C5D">
      <w:pPr>
        <w:rPr>
          <w:rFonts w:ascii="Times New Roman" w:hAnsi="Times New Roman"/>
          <w:sz w:val="28"/>
          <w:szCs w:val="28"/>
        </w:rPr>
      </w:pPr>
    </w:p>
    <w:p w:rsidR="007D3C6C" w:rsidRDefault="00D62C5D" w:rsidP="00C73AF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Осташковский городской округ продолжает активно участвовать в программе капитального ремонта. В</w:t>
      </w:r>
      <w:r w:rsidRPr="00D14CE3">
        <w:rPr>
          <w:rFonts w:ascii="Times New Roman" w:hAnsi="Times New Roman"/>
          <w:sz w:val="28"/>
          <w:szCs w:val="28"/>
        </w:rPr>
        <w:t xml:space="preserve"> 2023 году </w:t>
      </w:r>
      <w:r>
        <w:rPr>
          <w:rFonts w:ascii="Times New Roman" w:hAnsi="Times New Roman"/>
          <w:sz w:val="28"/>
          <w:szCs w:val="28"/>
        </w:rPr>
        <w:t xml:space="preserve">проведена ремонтные работы общего имущества многоквартирных домов: </w:t>
      </w:r>
      <w:proofErr w:type="spellStart"/>
      <w:r>
        <w:rPr>
          <w:rFonts w:ascii="Times New Roman" w:hAnsi="Times New Roman"/>
          <w:sz w:val="28"/>
          <w:szCs w:val="28"/>
        </w:rPr>
        <w:t>пер.Л.Толстого</w:t>
      </w:r>
      <w:proofErr w:type="spellEnd"/>
      <w:r>
        <w:rPr>
          <w:rFonts w:ascii="Times New Roman" w:hAnsi="Times New Roman"/>
          <w:sz w:val="28"/>
          <w:szCs w:val="28"/>
        </w:rPr>
        <w:t xml:space="preserve"> д.1</w:t>
      </w:r>
      <w:proofErr w:type="gramStart"/>
      <w:r>
        <w:rPr>
          <w:rFonts w:ascii="Times New Roman" w:hAnsi="Times New Roman"/>
          <w:sz w:val="28"/>
          <w:szCs w:val="28"/>
        </w:rPr>
        <w:t>Б,</w:t>
      </w:r>
      <w:r w:rsidRPr="00D14C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/>
          <w:sz w:val="28"/>
          <w:szCs w:val="28"/>
        </w:rPr>
        <w:t xml:space="preserve">/б Сокол д.20, </w:t>
      </w:r>
      <w:proofErr w:type="spellStart"/>
      <w:r>
        <w:rPr>
          <w:rFonts w:ascii="Times New Roman" w:hAnsi="Times New Roman"/>
          <w:sz w:val="28"/>
          <w:szCs w:val="28"/>
        </w:rPr>
        <w:t>ул.Володарскоо</w:t>
      </w:r>
      <w:proofErr w:type="spellEnd"/>
      <w:r>
        <w:rPr>
          <w:rFonts w:ascii="Times New Roman" w:hAnsi="Times New Roman"/>
          <w:sz w:val="28"/>
          <w:szCs w:val="28"/>
        </w:rPr>
        <w:t xml:space="preserve"> д.177, Микрорайон д.18, </w:t>
      </w:r>
      <w:proofErr w:type="spellStart"/>
      <w:r>
        <w:rPr>
          <w:rFonts w:ascii="Times New Roman" w:hAnsi="Times New Roman"/>
          <w:sz w:val="28"/>
          <w:szCs w:val="28"/>
        </w:rPr>
        <w:t>пр-кт</w:t>
      </w:r>
      <w:proofErr w:type="spellEnd"/>
      <w:r>
        <w:rPr>
          <w:rFonts w:ascii="Times New Roman" w:hAnsi="Times New Roman"/>
          <w:sz w:val="28"/>
          <w:szCs w:val="28"/>
        </w:rPr>
        <w:t xml:space="preserve"> Гвардейский д.1, </w:t>
      </w:r>
      <w:proofErr w:type="spellStart"/>
      <w:r>
        <w:rPr>
          <w:rFonts w:ascii="Times New Roman" w:hAnsi="Times New Roman"/>
          <w:sz w:val="28"/>
          <w:szCs w:val="28"/>
        </w:rPr>
        <w:t>ул.Кузнечная</w:t>
      </w:r>
      <w:proofErr w:type="spellEnd"/>
      <w:r>
        <w:rPr>
          <w:rFonts w:ascii="Times New Roman" w:hAnsi="Times New Roman"/>
          <w:sz w:val="28"/>
          <w:szCs w:val="28"/>
        </w:rPr>
        <w:t xml:space="preserve"> д.51, </w:t>
      </w:r>
      <w:proofErr w:type="spellStart"/>
      <w:r>
        <w:rPr>
          <w:rFonts w:ascii="Times New Roman" w:hAnsi="Times New Roman"/>
          <w:sz w:val="28"/>
          <w:szCs w:val="28"/>
        </w:rPr>
        <w:t>ул.Рябочкина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д.38А, </w:t>
      </w:r>
      <w:proofErr w:type="spellStart"/>
      <w:r>
        <w:rPr>
          <w:rFonts w:ascii="Times New Roman" w:hAnsi="Times New Roman"/>
          <w:sz w:val="28"/>
          <w:szCs w:val="28"/>
        </w:rPr>
        <w:t>ул.Шевчука</w:t>
      </w:r>
      <w:proofErr w:type="spellEnd"/>
      <w:r>
        <w:rPr>
          <w:rFonts w:ascii="Times New Roman" w:hAnsi="Times New Roman"/>
          <w:sz w:val="28"/>
          <w:szCs w:val="28"/>
        </w:rPr>
        <w:t xml:space="preserve"> д.3. </w:t>
      </w:r>
    </w:p>
    <w:p w:rsidR="00D62C5D" w:rsidRDefault="007D3C6C" w:rsidP="00C73AF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2024 год запланировано</w:t>
      </w:r>
      <w:r w:rsidR="00D62C5D" w:rsidRPr="00D14CE3">
        <w:rPr>
          <w:rFonts w:ascii="Times New Roman" w:hAnsi="Times New Roman"/>
          <w:sz w:val="28"/>
          <w:szCs w:val="28"/>
        </w:rPr>
        <w:t xml:space="preserve"> ещё пять</w:t>
      </w:r>
      <w:r>
        <w:rPr>
          <w:rFonts w:ascii="Times New Roman" w:hAnsi="Times New Roman"/>
          <w:sz w:val="28"/>
          <w:szCs w:val="28"/>
        </w:rPr>
        <w:t xml:space="preserve"> объектов, в</w:t>
      </w:r>
      <w:r w:rsidR="00D62C5D" w:rsidRPr="00D14CE3">
        <w:rPr>
          <w:rFonts w:ascii="Times New Roman" w:hAnsi="Times New Roman"/>
          <w:sz w:val="28"/>
          <w:szCs w:val="28"/>
        </w:rPr>
        <w:t xml:space="preserve"> основном речь идёт о ремонте кровель.</w:t>
      </w:r>
    </w:p>
    <w:p w:rsidR="00D62C5D" w:rsidRDefault="00D62C5D" w:rsidP="00D62C5D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2023 году проведены работы по замене элементов уличного освещения, всего было заменено свыше 300 элементов, в том числе на селе. На 2024 год планируется еще установить порядка 200 ламп. Речь не только о замене устаревших ламп, но и об увеличении их общего числа.</w:t>
      </w:r>
    </w:p>
    <w:p w:rsidR="00F543C3" w:rsidRDefault="00F543C3" w:rsidP="00C73AF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7D3C6C" w:rsidRDefault="007D3C6C" w:rsidP="007D3C6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66E35">
        <w:rPr>
          <w:rFonts w:ascii="Times New Roman" w:hAnsi="Times New Roman"/>
          <w:sz w:val="28"/>
          <w:szCs w:val="28"/>
        </w:rPr>
        <w:t xml:space="preserve">В рамках реализации национального проекта «Здравоохранение» на территории Осташковского округа, завершаются работы по установке </w:t>
      </w:r>
      <w:r>
        <w:rPr>
          <w:rFonts w:ascii="Times New Roman" w:hAnsi="Times New Roman"/>
          <w:sz w:val="28"/>
          <w:szCs w:val="28"/>
        </w:rPr>
        <w:t>двух</w:t>
      </w:r>
      <w:r w:rsidRPr="00466E35">
        <w:rPr>
          <w:rFonts w:ascii="Times New Roman" w:hAnsi="Times New Roman"/>
          <w:sz w:val="28"/>
          <w:szCs w:val="28"/>
        </w:rPr>
        <w:t xml:space="preserve"> фельдшерско-акушерского пункт</w:t>
      </w:r>
      <w:r>
        <w:rPr>
          <w:rFonts w:ascii="Times New Roman" w:hAnsi="Times New Roman"/>
          <w:sz w:val="28"/>
          <w:szCs w:val="28"/>
        </w:rPr>
        <w:t>ов</w:t>
      </w:r>
      <w:r w:rsidRPr="00466E3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66E35">
        <w:rPr>
          <w:rFonts w:ascii="Times New Roman" w:hAnsi="Times New Roman"/>
          <w:sz w:val="28"/>
          <w:szCs w:val="28"/>
        </w:rPr>
        <w:t>ФАП</w:t>
      </w:r>
      <w:r>
        <w:rPr>
          <w:rFonts w:ascii="Times New Roman" w:hAnsi="Times New Roman"/>
          <w:sz w:val="28"/>
          <w:szCs w:val="28"/>
        </w:rPr>
        <w:t>ов</w:t>
      </w:r>
      <w:proofErr w:type="spellEnd"/>
      <w:r w:rsidRPr="00466E35">
        <w:rPr>
          <w:rFonts w:ascii="Times New Roman" w:hAnsi="Times New Roman"/>
          <w:sz w:val="28"/>
          <w:szCs w:val="28"/>
        </w:rPr>
        <w:t xml:space="preserve">) в д. </w:t>
      </w:r>
      <w:proofErr w:type="spellStart"/>
      <w:proofErr w:type="gramStart"/>
      <w:r w:rsidRPr="00466E35">
        <w:rPr>
          <w:rFonts w:ascii="Times New Roman" w:hAnsi="Times New Roman"/>
          <w:sz w:val="28"/>
          <w:szCs w:val="28"/>
        </w:rPr>
        <w:t>Свапуще</w:t>
      </w:r>
      <w:proofErr w:type="spellEnd"/>
      <w:r w:rsidRPr="00466E3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466E35">
        <w:rPr>
          <w:rFonts w:ascii="Times New Roman" w:hAnsi="Times New Roman"/>
          <w:sz w:val="28"/>
          <w:szCs w:val="28"/>
        </w:rPr>
        <w:t>в деревне Жданово</w:t>
      </w:r>
      <w:r>
        <w:rPr>
          <w:rFonts w:ascii="Times New Roman" w:hAnsi="Times New Roman"/>
          <w:sz w:val="28"/>
          <w:szCs w:val="28"/>
        </w:rPr>
        <w:t>.</w:t>
      </w:r>
    </w:p>
    <w:p w:rsidR="007D3C6C" w:rsidRDefault="007D3C6C" w:rsidP="007D3C6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текущем году планируется обновить медицинскую технику Осташковской ЦРБ на сумму более 30 миллионов рублей</w:t>
      </w:r>
    </w:p>
    <w:p w:rsidR="00F96C56" w:rsidRDefault="00F96C56" w:rsidP="00F96C5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96C56" w:rsidRPr="004D5204" w:rsidRDefault="00F96C56" w:rsidP="00F96C5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83388">
        <w:rPr>
          <w:rFonts w:ascii="Times New Roman" w:hAnsi="Times New Roman"/>
          <w:sz w:val="28"/>
          <w:szCs w:val="28"/>
        </w:rPr>
        <w:t>Сфера образования – важнейшее и приоритетное отраслевое направление в работе</w:t>
      </w:r>
      <w:r>
        <w:rPr>
          <w:rFonts w:ascii="Times New Roman" w:hAnsi="Times New Roman"/>
          <w:sz w:val="28"/>
          <w:szCs w:val="28"/>
        </w:rPr>
        <w:t xml:space="preserve"> Администрации округа.</w:t>
      </w:r>
    </w:p>
    <w:p w:rsidR="00F543C3" w:rsidRDefault="007D3C6C" w:rsidP="007D3C6C">
      <w:pPr>
        <w:shd w:val="clear" w:color="auto" w:fill="FFFFFF" w:themeFill="background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образовательную сеть Осташковского городского округа входят </w:t>
      </w:r>
      <w:r w:rsidRPr="007D3C6C">
        <w:rPr>
          <w:rFonts w:ascii="Times New Roman" w:hAnsi="Times New Roman"/>
          <w:sz w:val="28"/>
          <w:szCs w:val="28"/>
        </w:rPr>
        <w:t>24 бюджетных учреждения: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3C6C">
        <w:rPr>
          <w:rFonts w:ascii="Times New Roman" w:hAnsi="Times New Roman"/>
          <w:sz w:val="28"/>
          <w:szCs w:val="28"/>
        </w:rPr>
        <w:t>8 школ – 4 средних и 4 основных с общим охватом детей 2 195</w:t>
      </w:r>
      <w:r>
        <w:rPr>
          <w:rFonts w:ascii="Times New Roman" w:hAnsi="Times New Roman"/>
          <w:sz w:val="28"/>
          <w:szCs w:val="28"/>
        </w:rPr>
        <w:t xml:space="preserve"> человек, </w:t>
      </w:r>
      <w:r w:rsidRPr="007D3C6C">
        <w:rPr>
          <w:rFonts w:ascii="Times New Roman" w:hAnsi="Times New Roman"/>
          <w:sz w:val="28"/>
          <w:szCs w:val="28"/>
        </w:rPr>
        <w:t>12 садов – 8 городских и 4 сельских с общим охватом детей 886 человек (из них впервые детский сад посетил 101 ребенок)</w:t>
      </w:r>
      <w:r>
        <w:rPr>
          <w:rFonts w:ascii="Times New Roman" w:hAnsi="Times New Roman"/>
          <w:sz w:val="28"/>
          <w:szCs w:val="28"/>
        </w:rPr>
        <w:t xml:space="preserve"> а также </w:t>
      </w:r>
      <w:r w:rsidRPr="007D3C6C">
        <w:rPr>
          <w:rFonts w:ascii="Times New Roman" w:hAnsi="Times New Roman"/>
          <w:sz w:val="28"/>
          <w:szCs w:val="28"/>
        </w:rPr>
        <w:t>2 учреждения дополнительного образования: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3C6C">
        <w:rPr>
          <w:rFonts w:ascii="Times New Roman" w:hAnsi="Times New Roman"/>
          <w:color w:val="000000" w:themeColor="text1"/>
          <w:sz w:val="28"/>
          <w:szCs w:val="28"/>
        </w:rPr>
        <w:t xml:space="preserve">МБУ ДО «ДЮОООСЦ» </w:t>
      </w:r>
      <w:r w:rsidRPr="007D3C6C">
        <w:rPr>
          <w:rFonts w:ascii="Times New Roman" w:hAnsi="Times New Roman"/>
          <w:sz w:val="28"/>
          <w:szCs w:val="28"/>
        </w:rPr>
        <w:t>– охват детей 650 человек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D3C6C">
        <w:rPr>
          <w:rFonts w:ascii="Times New Roman" w:hAnsi="Times New Roman"/>
          <w:sz w:val="28"/>
          <w:szCs w:val="28"/>
        </w:rPr>
        <w:t>МБУ ДО «ДДТ» – охват</w:t>
      </w:r>
      <w:r>
        <w:rPr>
          <w:rFonts w:ascii="Times New Roman" w:hAnsi="Times New Roman"/>
          <w:sz w:val="28"/>
          <w:szCs w:val="28"/>
        </w:rPr>
        <w:t xml:space="preserve"> детей 922 человека, Загородный лагерь «Чайка», МБУ</w:t>
      </w:r>
      <w:r w:rsidR="005231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7D3C6C">
        <w:rPr>
          <w:rFonts w:ascii="Times New Roman" w:hAnsi="Times New Roman"/>
          <w:sz w:val="28"/>
          <w:szCs w:val="28"/>
        </w:rPr>
        <w:t>Школьные перевозки</w:t>
      </w:r>
      <w:r>
        <w:rPr>
          <w:rFonts w:ascii="Times New Roman" w:hAnsi="Times New Roman"/>
          <w:sz w:val="28"/>
          <w:szCs w:val="28"/>
        </w:rPr>
        <w:t>»</w:t>
      </w:r>
      <w:r w:rsidRPr="007D3C6C">
        <w:rPr>
          <w:rFonts w:ascii="Times New Roman" w:hAnsi="Times New Roman"/>
          <w:sz w:val="28"/>
          <w:szCs w:val="28"/>
        </w:rPr>
        <w:t xml:space="preserve"> </w:t>
      </w:r>
    </w:p>
    <w:p w:rsidR="00D83388" w:rsidRPr="00523163" w:rsidRDefault="00D83388" w:rsidP="00D83388">
      <w:pPr>
        <w:shd w:val="clear" w:color="auto" w:fill="FFFFFF" w:themeFill="background1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388">
        <w:rPr>
          <w:rFonts w:ascii="Times New Roman" w:hAnsi="Times New Roman"/>
          <w:sz w:val="28"/>
          <w:szCs w:val="28"/>
        </w:rPr>
        <w:t xml:space="preserve">В 2023 году образовательные учреждения Осташковского городского округа </w:t>
      </w:r>
      <w:r w:rsidRPr="00D83388">
        <w:rPr>
          <w:rFonts w:ascii="Times New Roman" w:hAnsi="Times New Roman"/>
          <w:color w:val="000000" w:themeColor="text1"/>
          <w:sz w:val="28"/>
          <w:szCs w:val="28"/>
        </w:rPr>
        <w:t xml:space="preserve">окончили 313 выпускников, основное общее образование получили 238 человек, среднее общее образование – 75 человек. </w:t>
      </w:r>
    </w:p>
    <w:p w:rsidR="00D83388" w:rsidRPr="00D83388" w:rsidRDefault="00D83388" w:rsidP="00D83388">
      <w:pPr>
        <w:shd w:val="clear" w:color="auto" w:fill="FFFFFF" w:themeFill="background1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388">
        <w:rPr>
          <w:rFonts w:ascii="Times New Roman" w:hAnsi="Times New Roman"/>
          <w:sz w:val="28"/>
          <w:szCs w:val="28"/>
        </w:rPr>
        <w:t>Выпускники средних школ Осташковского городского округа показали достойные результаты на Едином государственном экзамене.</w:t>
      </w:r>
      <w:r w:rsidRPr="00D83388">
        <w:rPr>
          <w:rFonts w:ascii="Times New Roman" w:hAnsi="Times New Roman"/>
          <w:color w:val="000000" w:themeColor="text1"/>
          <w:sz w:val="28"/>
          <w:szCs w:val="28"/>
        </w:rPr>
        <w:t xml:space="preserve"> Лучшие </w:t>
      </w:r>
      <w:r w:rsidRPr="00D83388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результаты показали 7 обучающихся городских школ (эти выпускники смогли набрать высокие баллы и подтвердить свои заслуженные медали): 3 человека МБОУ СОШ №3, 4 человека из МБОУ «Гимназии №2». По итогам года 7 выпускников награждены медалью «За особые успехи в обучении».  </w:t>
      </w:r>
    </w:p>
    <w:p w:rsidR="00D83388" w:rsidRPr="00D83388" w:rsidRDefault="00D83388" w:rsidP="00D83388">
      <w:pPr>
        <w:shd w:val="clear" w:color="auto" w:fill="FFFFFF" w:themeFill="background1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388">
        <w:rPr>
          <w:rFonts w:ascii="Times New Roman" w:hAnsi="Times New Roman"/>
          <w:color w:val="000000" w:themeColor="text1"/>
          <w:sz w:val="28"/>
          <w:szCs w:val="28"/>
        </w:rPr>
        <w:t xml:space="preserve">Одним из показателей качества образования является наличие победителей и призеров этапов Всероссийской Олимпиады школьников. В этом году в муниципальном этапе олимпиады приняли участие 535 обучающихся с 7 по 11-е классы из 7 школ округа.   Призовые места заняли 242 обучающихся, из них победителями стали 168 человек, призерами – 74.  </w:t>
      </w:r>
    </w:p>
    <w:p w:rsidR="007D3C6C" w:rsidRDefault="007D3C6C" w:rsidP="007D3C6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2023 году проведены ремонтные работы в учре</w:t>
      </w:r>
      <w:r w:rsidR="002530FA">
        <w:rPr>
          <w:rFonts w:ascii="Times New Roman" w:hAnsi="Times New Roman"/>
          <w:sz w:val="28"/>
          <w:szCs w:val="28"/>
        </w:rPr>
        <w:t>ждениях на общую сумму порядка 10</w:t>
      </w:r>
      <w:r>
        <w:rPr>
          <w:rFonts w:ascii="Times New Roman" w:hAnsi="Times New Roman"/>
          <w:sz w:val="28"/>
          <w:szCs w:val="28"/>
        </w:rPr>
        <w:t xml:space="preserve"> млн рублей. В числе работ такие значимые, как</w:t>
      </w:r>
      <w:r w:rsidRPr="0072363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ремонт кровли детского сада «Радуга» в деревни </w:t>
      </w:r>
      <w:proofErr w:type="spellStart"/>
      <w:r>
        <w:rPr>
          <w:rFonts w:ascii="Times New Roman" w:hAnsi="Times New Roman"/>
          <w:sz w:val="28"/>
          <w:szCs w:val="28"/>
        </w:rPr>
        <w:t>Свапуще</w:t>
      </w:r>
      <w:proofErr w:type="spellEnd"/>
      <w:r w:rsidRPr="00723630">
        <w:rPr>
          <w:rFonts w:ascii="Times New Roman" w:hAnsi="Times New Roman"/>
          <w:sz w:val="28"/>
          <w:szCs w:val="28"/>
        </w:rPr>
        <w:t>;</w:t>
      </w:r>
      <w:r w:rsidR="00D83388">
        <w:rPr>
          <w:rFonts w:ascii="Times New Roman" w:hAnsi="Times New Roman"/>
          <w:sz w:val="28"/>
          <w:szCs w:val="28"/>
        </w:rPr>
        <w:t xml:space="preserve"> ремонт спортивных залов в </w:t>
      </w:r>
      <w:proofErr w:type="spellStart"/>
      <w:r w:rsidR="00D83388"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дановской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школе и городской школе №3</w:t>
      </w:r>
      <w:r w:rsidRPr="00723630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ремонт игрового комплекса детского сада «Светлячок». </w:t>
      </w:r>
    </w:p>
    <w:p w:rsidR="007D3C6C" w:rsidRPr="00CE598A" w:rsidRDefault="007D3C6C" w:rsidP="007D3C6C">
      <w:pPr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CE598A">
        <w:rPr>
          <w:rFonts w:ascii="Times New Roman" w:eastAsia="Calibri" w:hAnsi="Times New Roman"/>
          <w:color w:val="000000"/>
          <w:sz w:val="28"/>
          <w:szCs w:val="28"/>
        </w:rPr>
        <w:t xml:space="preserve">В </w:t>
      </w:r>
      <w:r w:rsidR="00D83388">
        <w:rPr>
          <w:rFonts w:ascii="Times New Roman" w:eastAsia="Calibri" w:hAnsi="Times New Roman"/>
          <w:color w:val="000000"/>
          <w:sz w:val="28"/>
          <w:szCs w:val="28"/>
        </w:rPr>
        <w:t>20</w:t>
      </w:r>
      <w:r w:rsidRPr="00CE598A">
        <w:rPr>
          <w:rFonts w:ascii="Times New Roman" w:eastAsia="Calibri" w:hAnsi="Times New Roman"/>
          <w:color w:val="000000"/>
          <w:sz w:val="28"/>
          <w:szCs w:val="28"/>
        </w:rPr>
        <w:t>23 году на базе «</w:t>
      </w:r>
      <w:proofErr w:type="spellStart"/>
      <w:r w:rsidRPr="00CE598A">
        <w:rPr>
          <w:rFonts w:ascii="Times New Roman" w:eastAsia="Calibri" w:hAnsi="Times New Roman"/>
          <w:color w:val="000000"/>
          <w:sz w:val="28"/>
          <w:szCs w:val="28"/>
        </w:rPr>
        <w:t>Совхозовск</w:t>
      </w:r>
      <w:r>
        <w:rPr>
          <w:rFonts w:ascii="Times New Roman" w:eastAsia="Calibri" w:hAnsi="Times New Roman"/>
          <w:color w:val="000000"/>
          <w:sz w:val="28"/>
          <w:szCs w:val="28"/>
        </w:rPr>
        <w:t>ой</w:t>
      </w:r>
      <w:proofErr w:type="spellEnd"/>
      <w:r w:rsidRPr="00CE598A">
        <w:rPr>
          <w:rFonts w:ascii="Times New Roman" w:eastAsia="Calibri" w:hAnsi="Times New Roman"/>
          <w:color w:val="000000"/>
          <w:sz w:val="28"/>
          <w:szCs w:val="28"/>
        </w:rPr>
        <w:t xml:space="preserve"> СОШ» создан центр естественно-научной и технологической направленности «Точка роста».  Оборудование поступил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о за счет </w:t>
      </w:r>
      <w:r w:rsidRPr="00CE598A">
        <w:rPr>
          <w:rFonts w:ascii="Times New Roman" w:eastAsia="Calibri" w:hAnsi="Times New Roman"/>
          <w:color w:val="000000"/>
          <w:sz w:val="28"/>
          <w:szCs w:val="28"/>
        </w:rPr>
        <w:t xml:space="preserve">федерального бюджета.  Также за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счет </w:t>
      </w:r>
      <w:r w:rsidRPr="00CE598A">
        <w:rPr>
          <w:rFonts w:ascii="Times New Roman" w:eastAsia="Calibri" w:hAnsi="Times New Roman"/>
          <w:color w:val="000000"/>
          <w:sz w:val="28"/>
          <w:szCs w:val="28"/>
        </w:rPr>
        <w:t>местн</w:t>
      </w:r>
      <w:r>
        <w:rPr>
          <w:rFonts w:ascii="Times New Roman" w:eastAsia="Calibri" w:hAnsi="Times New Roman"/>
          <w:color w:val="000000"/>
          <w:sz w:val="28"/>
          <w:szCs w:val="28"/>
        </w:rPr>
        <w:t>ого</w:t>
      </w:r>
      <w:r w:rsidRPr="00CE598A">
        <w:rPr>
          <w:rFonts w:ascii="Times New Roman" w:eastAsia="Calibri" w:hAnsi="Times New Roman"/>
          <w:color w:val="000000"/>
          <w:sz w:val="28"/>
          <w:szCs w:val="28"/>
        </w:rPr>
        <w:t xml:space="preserve"> бюджет</w:t>
      </w:r>
      <w:r>
        <w:rPr>
          <w:rFonts w:ascii="Times New Roman" w:eastAsia="Calibri" w:hAnsi="Times New Roman"/>
          <w:color w:val="000000"/>
          <w:sz w:val="28"/>
          <w:szCs w:val="28"/>
        </w:rPr>
        <w:t>а</w:t>
      </w:r>
      <w:r w:rsidRPr="00CE598A">
        <w:rPr>
          <w:rFonts w:ascii="Times New Roman" w:eastAsia="Calibri" w:hAnsi="Times New Roman"/>
          <w:color w:val="000000"/>
          <w:sz w:val="28"/>
          <w:szCs w:val="28"/>
        </w:rPr>
        <w:t xml:space="preserve"> была закуплена мебель и сделан капитальный ремонт кабинета. В 24 году открытие «Точки роста» </w:t>
      </w:r>
      <w:r>
        <w:rPr>
          <w:rFonts w:ascii="Times New Roman" w:eastAsia="Calibri" w:hAnsi="Times New Roman"/>
          <w:color w:val="000000"/>
          <w:sz w:val="28"/>
          <w:szCs w:val="28"/>
        </w:rPr>
        <w:t>запланировано</w:t>
      </w:r>
      <w:r w:rsidRPr="00CE598A">
        <w:rPr>
          <w:rFonts w:ascii="Times New Roman" w:eastAsia="Calibri" w:hAnsi="Times New Roman"/>
          <w:color w:val="000000"/>
          <w:sz w:val="28"/>
          <w:szCs w:val="28"/>
        </w:rPr>
        <w:t xml:space="preserve"> в МБОУ «</w:t>
      </w:r>
      <w:proofErr w:type="spellStart"/>
      <w:r w:rsidRPr="00CE598A">
        <w:rPr>
          <w:rFonts w:ascii="Times New Roman" w:eastAsia="Calibri" w:hAnsi="Times New Roman"/>
          <w:color w:val="000000"/>
          <w:sz w:val="28"/>
          <w:szCs w:val="28"/>
        </w:rPr>
        <w:t>Сорожск</w:t>
      </w:r>
      <w:r>
        <w:rPr>
          <w:rFonts w:ascii="Times New Roman" w:eastAsia="Calibri" w:hAnsi="Times New Roman"/>
          <w:color w:val="000000"/>
          <w:sz w:val="28"/>
          <w:szCs w:val="28"/>
        </w:rPr>
        <w:t>ой</w:t>
      </w:r>
      <w:proofErr w:type="spellEnd"/>
      <w:r w:rsidRPr="00CE598A">
        <w:rPr>
          <w:rFonts w:ascii="Times New Roman" w:eastAsia="Calibri" w:hAnsi="Times New Roman"/>
          <w:color w:val="000000"/>
          <w:sz w:val="28"/>
          <w:szCs w:val="28"/>
        </w:rPr>
        <w:t xml:space="preserve"> ООШ» и МБОУ «СОШ №1 им. академика А.И. Савина</w:t>
      </w:r>
      <w:r w:rsidR="00D83388">
        <w:rPr>
          <w:rFonts w:ascii="Times New Roman" w:eastAsia="Calibri" w:hAnsi="Times New Roman"/>
          <w:color w:val="000000"/>
          <w:sz w:val="28"/>
          <w:szCs w:val="28"/>
        </w:rPr>
        <w:t>»</w:t>
      </w:r>
      <w:r w:rsidRPr="00CE598A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7D3C6C" w:rsidRDefault="007D3C6C" w:rsidP="007D3C6C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E598A">
        <w:rPr>
          <w:rFonts w:ascii="Times New Roman" w:hAnsi="Times New Roman"/>
          <w:color w:val="000000" w:themeColor="text1"/>
          <w:sz w:val="28"/>
          <w:szCs w:val="28"/>
        </w:rPr>
        <w:t xml:space="preserve">В рамках национального проекта «Образование» Дом Детского Творчества получил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новое инновационное </w:t>
      </w:r>
      <w:r w:rsidRPr="00CE598A">
        <w:rPr>
          <w:rFonts w:ascii="Times New Roman" w:hAnsi="Times New Roman"/>
          <w:color w:val="000000" w:themeColor="text1"/>
          <w:sz w:val="28"/>
          <w:szCs w:val="28"/>
        </w:rPr>
        <w:t xml:space="preserve">оборудование. </w:t>
      </w:r>
    </w:p>
    <w:p w:rsidR="007D3C6C" w:rsidRPr="00CE598A" w:rsidRDefault="00C73AF0" w:rsidP="00D83388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Г</w:t>
      </w:r>
      <w:r w:rsidR="007D3C6C">
        <w:rPr>
          <w:rFonts w:ascii="Times New Roman" w:hAnsi="Times New Roman"/>
          <w:color w:val="000000" w:themeColor="text1"/>
          <w:sz w:val="28"/>
          <w:szCs w:val="28"/>
        </w:rPr>
        <w:t>имназии №2 в 2023 году реализован проект «Школьная инициатива», в рамках которой закуплена звуковая аппаратура в актовый зал учреждения.</w:t>
      </w:r>
    </w:p>
    <w:p w:rsidR="007D3C6C" w:rsidRPr="00D83388" w:rsidRDefault="007D3C6C" w:rsidP="00D83388">
      <w:pPr>
        <w:shd w:val="clear" w:color="auto" w:fill="FFFFFF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CE598A">
        <w:rPr>
          <w:rFonts w:ascii="Times New Roman" w:eastAsia="Calibri" w:hAnsi="Times New Roman"/>
          <w:color w:val="000000"/>
          <w:sz w:val="28"/>
          <w:szCs w:val="28"/>
        </w:rPr>
        <w:t xml:space="preserve">В </w:t>
      </w:r>
      <w:r>
        <w:rPr>
          <w:rFonts w:ascii="Times New Roman" w:eastAsia="Calibri" w:hAnsi="Times New Roman"/>
          <w:color w:val="000000"/>
          <w:sz w:val="28"/>
          <w:szCs w:val="28"/>
        </w:rPr>
        <w:t>2023</w:t>
      </w:r>
      <w:r w:rsidRPr="00CE598A">
        <w:rPr>
          <w:rFonts w:ascii="Times New Roman" w:eastAsia="Calibri" w:hAnsi="Times New Roman"/>
          <w:color w:val="000000"/>
          <w:sz w:val="28"/>
          <w:szCs w:val="28"/>
        </w:rPr>
        <w:t xml:space="preserve"> году в загородном лагере «Чайка» был отремонтирован медпункт, а также произведен косметический ремонт корпусов</w:t>
      </w:r>
      <w:r>
        <w:rPr>
          <w:rFonts w:ascii="Times New Roman" w:eastAsia="Calibri" w:hAnsi="Times New Roman"/>
          <w:color w:val="000000"/>
          <w:sz w:val="28"/>
          <w:szCs w:val="28"/>
        </w:rPr>
        <w:t>. В 2024 году запланирована установка модульного туалета на территории лагеря.</w:t>
      </w:r>
      <w:r w:rsidR="00D83388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CE598A">
        <w:rPr>
          <w:rFonts w:ascii="Times New Roman" w:eastAsia="Calibri" w:hAnsi="Times New Roman"/>
          <w:color w:val="000000"/>
          <w:sz w:val="28"/>
          <w:szCs w:val="28"/>
        </w:rPr>
        <w:t>Всего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за прошлый год</w:t>
      </w:r>
      <w:r w:rsidRPr="00CE598A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</w:rPr>
        <w:t>в лагерях</w:t>
      </w:r>
      <w:r w:rsidRPr="00CE598A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округа </w:t>
      </w:r>
      <w:r w:rsidRPr="00CE598A">
        <w:rPr>
          <w:rFonts w:ascii="Times New Roman" w:eastAsia="Calibri" w:hAnsi="Times New Roman"/>
          <w:color w:val="000000"/>
          <w:sz w:val="28"/>
          <w:szCs w:val="28"/>
        </w:rPr>
        <w:t>отдохнуло 1206 детей в каникулярное время</w:t>
      </w:r>
    </w:p>
    <w:p w:rsidR="00D83388" w:rsidRPr="00D83388" w:rsidRDefault="00D83388" w:rsidP="00D83388">
      <w:pPr>
        <w:shd w:val="clear" w:color="auto" w:fill="FFFFFF" w:themeFill="background1"/>
        <w:ind w:firstLine="708"/>
        <w:jc w:val="both"/>
        <w:rPr>
          <w:rFonts w:ascii="Times New Roman" w:hAnsi="Times New Roman"/>
          <w:sz w:val="28"/>
          <w:szCs w:val="28"/>
        </w:rPr>
      </w:pPr>
      <w:r w:rsidRPr="00D83388">
        <w:rPr>
          <w:rFonts w:ascii="Times New Roman" w:hAnsi="Times New Roman"/>
          <w:color w:val="000000" w:themeColor="text1"/>
          <w:sz w:val="28"/>
          <w:szCs w:val="28"/>
        </w:rPr>
        <w:t xml:space="preserve">Совместно с центром занятости в этом году смогли трудоустроиться в летний период 213 человек. Из них 84 нашли себя в бюджетной сфере, а 84 в реальном секторе экономики., 30 детей в лагере труда и отдыха, 15 детей в ГБУЗ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D83388">
        <w:rPr>
          <w:rFonts w:ascii="Times New Roman" w:hAnsi="Times New Roman"/>
          <w:color w:val="000000" w:themeColor="text1"/>
          <w:sz w:val="28"/>
          <w:szCs w:val="28"/>
        </w:rPr>
        <w:t>Осташковская ЦРБ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D8338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D3C6C" w:rsidRDefault="007D3C6C" w:rsidP="007D3C6C">
      <w:pPr>
        <w:jc w:val="both"/>
        <w:rPr>
          <w:rFonts w:ascii="Times New Roman" w:hAnsi="Times New Roman"/>
          <w:sz w:val="28"/>
          <w:szCs w:val="28"/>
        </w:rPr>
      </w:pPr>
    </w:p>
    <w:p w:rsidR="00F96C56" w:rsidRPr="00F96C56" w:rsidRDefault="00F96C56" w:rsidP="00F96C5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96C56">
        <w:rPr>
          <w:rFonts w:ascii="Times New Roman" w:hAnsi="Times New Roman"/>
          <w:sz w:val="28"/>
          <w:szCs w:val="28"/>
        </w:rPr>
        <w:t>Немаловажную роль играет деятельность учреждений культуры, которая направлена на достижение максимальной доступности культурных благ для всех</w:t>
      </w:r>
      <w:r>
        <w:rPr>
          <w:rFonts w:ascii="Times New Roman" w:hAnsi="Times New Roman"/>
          <w:sz w:val="28"/>
          <w:szCs w:val="28"/>
        </w:rPr>
        <w:t xml:space="preserve"> жителей округа.</w:t>
      </w:r>
    </w:p>
    <w:p w:rsidR="00D83388" w:rsidRPr="00D83388" w:rsidRDefault="00D83388" w:rsidP="00D8338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83388">
        <w:rPr>
          <w:rFonts w:ascii="Times New Roman" w:hAnsi="Times New Roman"/>
          <w:color w:val="000000"/>
          <w:sz w:val="28"/>
          <w:szCs w:val="28"/>
        </w:rPr>
        <w:t>За п</w:t>
      </w:r>
      <w:r w:rsidR="002530FA">
        <w:rPr>
          <w:rFonts w:ascii="Times New Roman" w:hAnsi="Times New Roman"/>
          <w:color w:val="000000"/>
          <w:sz w:val="28"/>
          <w:szCs w:val="28"/>
        </w:rPr>
        <w:t>рошедший 2023 год проведено 3000</w:t>
      </w:r>
      <w:r w:rsidRPr="00D83388">
        <w:rPr>
          <w:rFonts w:ascii="Times New Roman" w:hAnsi="Times New Roman"/>
          <w:color w:val="000000"/>
          <w:sz w:val="28"/>
          <w:szCs w:val="28"/>
        </w:rPr>
        <w:t xml:space="preserve"> культурно - массовых мероприятий, в том числе торжественные собрания, праздничные концерты, народные гуляния, новогодние театрализованные представления, спектакли, календарные и детские праздники. Посетило</w:t>
      </w:r>
      <w:r w:rsidR="00F96C56">
        <w:rPr>
          <w:rFonts w:ascii="Times New Roman" w:hAnsi="Times New Roman"/>
          <w:color w:val="000000"/>
          <w:sz w:val="28"/>
          <w:szCs w:val="28"/>
        </w:rPr>
        <w:t xml:space="preserve"> эти</w:t>
      </w:r>
      <w:r w:rsidRPr="00D83388">
        <w:rPr>
          <w:rFonts w:ascii="Times New Roman" w:hAnsi="Times New Roman"/>
          <w:color w:val="000000"/>
          <w:sz w:val="28"/>
          <w:szCs w:val="28"/>
        </w:rPr>
        <w:t xml:space="preserve"> мероприятия 87 693 человека. </w:t>
      </w:r>
      <w:r w:rsidR="00F96C56">
        <w:rPr>
          <w:rFonts w:ascii="Times New Roman" w:hAnsi="Times New Roman"/>
          <w:color w:val="000000"/>
          <w:sz w:val="28"/>
          <w:szCs w:val="28"/>
        </w:rPr>
        <w:t>На территории округа д</w:t>
      </w:r>
      <w:r w:rsidRPr="00D83388">
        <w:rPr>
          <w:rFonts w:ascii="Times New Roman" w:hAnsi="Times New Roman"/>
          <w:color w:val="000000"/>
          <w:sz w:val="28"/>
          <w:szCs w:val="28"/>
        </w:rPr>
        <w:t xml:space="preserve">ействует 106 клубных формирований с числом участников в них 1591. </w:t>
      </w:r>
    </w:p>
    <w:p w:rsidR="00D83388" w:rsidRPr="00D83388" w:rsidRDefault="00D83388" w:rsidP="00D83388">
      <w:pPr>
        <w:pStyle w:val="ad"/>
        <w:ind w:left="0" w:firstLine="709"/>
        <w:jc w:val="both"/>
        <w:rPr>
          <w:sz w:val="28"/>
          <w:szCs w:val="28"/>
        </w:rPr>
      </w:pPr>
      <w:r w:rsidRPr="00D83388">
        <w:rPr>
          <w:sz w:val="28"/>
          <w:szCs w:val="28"/>
        </w:rPr>
        <w:t xml:space="preserve">Наиболее значимыми культурными событиями Осташковского городского округа стали такие мероприятия: </w:t>
      </w:r>
    </w:p>
    <w:p w:rsidR="00D83388" w:rsidRPr="00D83388" w:rsidRDefault="00D83388" w:rsidP="00D833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83388">
        <w:rPr>
          <w:rFonts w:ascii="Times New Roman" w:hAnsi="Times New Roman"/>
          <w:sz w:val="28"/>
          <w:szCs w:val="28"/>
        </w:rPr>
        <w:lastRenderedPageBreak/>
        <w:t>- Мероприятия, посвященные 78-годовщине Победы в ВОВ 1941 - 1945 гг.;</w:t>
      </w:r>
    </w:p>
    <w:p w:rsidR="00D83388" w:rsidRPr="00D83388" w:rsidRDefault="00D83388" w:rsidP="00D83388">
      <w:pPr>
        <w:ind w:firstLine="709"/>
        <w:rPr>
          <w:rFonts w:ascii="Times New Roman" w:hAnsi="Times New Roman"/>
          <w:sz w:val="28"/>
          <w:szCs w:val="28"/>
        </w:rPr>
      </w:pPr>
      <w:r w:rsidRPr="00D83388">
        <w:rPr>
          <w:rFonts w:ascii="Times New Roman" w:hAnsi="Times New Roman"/>
          <w:sz w:val="28"/>
          <w:szCs w:val="28"/>
        </w:rPr>
        <w:t xml:space="preserve">- </w:t>
      </w:r>
      <w:bookmarkStart w:id="1" w:name="_Hlk103269697"/>
      <w:r w:rsidRPr="00D83388">
        <w:rPr>
          <w:rFonts w:ascii="Times New Roman" w:hAnsi="Times New Roman"/>
          <w:sz w:val="28"/>
          <w:szCs w:val="28"/>
          <w:lang w:val="en-US"/>
        </w:rPr>
        <w:t>XX</w:t>
      </w:r>
      <w:r w:rsidRPr="00D83388">
        <w:rPr>
          <w:rFonts w:ascii="Times New Roman" w:hAnsi="Times New Roman"/>
          <w:sz w:val="28"/>
          <w:szCs w:val="28"/>
        </w:rPr>
        <w:t>Х</w:t>
      </w:r>
      <w:r w:rsidRPr="00D83388">
        <w:rPr>
          <w:rFonts w:ascii="Times New Roman" w:hAnsi="Times New Roman"/>
          <w:sz w:val="28"/>
          <w:szCs w:val="28"/>
          <w:lang w:val="en-US"/>
        </w:rPr>
        <w:t>V</w:t>
      </w:r>
      <w:r w:rsidRPr="00D83388">
        <w:rPr>
          <w:rFonts w:ascii="Times New Roman" w:hAnsi="Times New Roman"/>
          <w:sz w:val="28"/>
          <w:szCs w:val="28"/>
        </w:rPr>
        <w:t xml:space="preserve"> фестиваля искусств «Музыкальные вечера на Селигере»;</w:t>
      </w:r>
    </w:p>
    <w:bookmarkEnd w:id="1"/>
    <w:p w:rsidR="00D83388" w:rsidRPr="00D83388" w:rsidRDefault="00D83388" w:rsidP="00D833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83388">
        <w:rPr>
          <w:rFonts w:ascii="Times New Roman" w:hAnsi="Times New Roman"/>
          <w:sz w:val="28"/>
          <w:szCs w:val="28"/>
        </w:rPr>
        <w:t xml:space="preserve">- </w:t>
      </w:r>
      <w:r w:rsidRPr="00D83388">
        <w:rPr>
          <w:rFonts w:ascii="Times New Roman" w:hAnsi="Times New Roman"/>
          <w:sz w:val="28"/>
          <w:szCs w:val="28"/>
          <w:lang w:val="en-US"/>
        </w:rPr>
        <w:t>XXIV</w:t>
      </w:r>
      <w:r w:rsidRPr="00D83388">
        <w:rPr>
          <w:rFonts w:ascii="Times New Roman" w:hAnsi="Times New Roman"/>
          <w:sz w:val="28"/>
          <w:szCs w:val="28"/>
        </w:rPr>
        <w:t xml:space="preserve"> Межрегиональный молодежный фестиваль авторской песни на Селигере памяти Ю. И. Визбора «Распахнутые ветра»;</w:t>
      </w:r>
    </w:p>
    <w:p w:rsidR="00D83388" w:rsidRPr="00D83388" w:rsidRDefault="00D83388" w:rsidP="00D833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83388">
        <w:rPr>
          <w:rFonts w:ascii="Times New Roman" w:hAnsi="Times New Roman"/>
          <w:sz w:val="28"/>
          <w:szCs w:val="28"/>
        </w:rPr>
        <w:t xml:space="preserve">- </w:t>
      </w:r>
      <w:r w:rsidRPr="00D83388">
        <w:rPr>
          <w:rFonts w:ascii="Times New Roman" w:hAnsi="Times New Roman"/>
          <w:sz w:val="28"/>
          <w:szCs w:val="28"/>
          <w:lang w:val="en-US"/>
        </w:rPr>
        <w:t>VII</w:t>
      </w:r>
      <w:r w:rsidRPr="00D83388">
        <w:rPr>
          <w:rFonts w:ascii="Times New Roman" w:hAnsi="Times New Roman"/>
          <w:sz w:val="28"/>
          <w:szCs w:val="28"/>
        </w:rPr>
        <w:t xml:space="preserve"> Гастрономический фестиваль «</w:t>
      </w:r>
      <w:proofErr w:type="spellStart"/>
      <w:r w:rsidRPr="00D83388">
        <w:rPr>
          <w:rFonts w:ascii="Times New Roman" w:hAnsi="Times New Roman"/>
          <w:sz w:val="28"/>
          <w:szCs w:val="28"/>
        </w:rPr>
        <w:t>Селигерский</w:t>
      </w:r>
      <w:proofErr w:type="spellEnd"/>
      <w:r w:rsidRPr="00D83388">
        <w:rPr>
          <w:rFonts w:ascii="Times New Roman" w:hAnsi="Times New Roman"/>
          <w:sz w:val="28"/>
          <w:szCs w:val="28"/>
        </w:rPr>
        <w:t xml:space="preserve"> рыбник»;</w:t>
      </w:r>
    </w:p>
    <w:p w:rsidR="00D83388" w:rsidRPr="00D83388" w:rsidRDefault="00D83388" w:rsidP="00D83388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388">
        <w:rPr>
          <w:rFonts w:ascii="Times New Roman" w:hAnsi="Times New Roman"/>
          <w:sz w:val="28"/>
          <w:szCs w:val="28"/>
        </w:rPr>
        <w:t>-</w:t>
      </w:r>
      <w:r w:rsidRPr="00D83388">
        <w:rPr>
          <w:rFonts w:ascii="Times New Roman" w:hAnsi="Times New Roman"/>
          <w:color w:val="000000" w:themeColor="text1"/>
          <w:sz w:val="28"/>
          <w:szCs w:val="28"/>
        </w:rPr>
        <w:t xml:space="preserve"> Межмуниципальный фестиваль творчества пожилых людей «Нам года – не беда!»;</w:t>
      </w:r>
    </w:p>
    <w:p w:rsidR="00D83388" w:rsidRPr="00D83388" w:rsidRDefault="00D83388" w:rsidP="00D83388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388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D83388">
        <w:rPr>
          <w:rFonts w:ascii="Times New Roman" w:hAnsi="Times New Roman"/>
          <w:sz w:val="28"/>
          <w:szCs w:val="28"/>
          <w:lang w:val="en-US"/>
        </w:rPr>
        <w:t>XII</w:t>
      </w:r>
      <w:r w:rsidRPr="00D83388">
        <w:rPr>
          <w:rFonts w:ascii="Times New Roman" w:hAnsi="Times New Roman"/>
          <w:sz w:val="28"/>
          <w:szCs w:val="28"/>
        </w:rPr>
        <w:t xml:space="preserve"> межмуниципальный конкурс современного детского и молодежного танца «</w:t>
      </w:r>
      <w:r w:rsidRPr="00D83388">
        <w:rPr>
          <w:rFonts w:ascii="Times New Roman" w:hAnsi="Times New Roman"/>
          <w:sz w:val="28"/>
          <w:szCs w:val="28"/>
          <w:lang w:val="en-US"/>
        </w:rPr>
        <w:t>STAR</w:t>
      </w:r>
      <w:r w:rsidRPr="00D83388">
        <w:rPr>
          <w:rFonts w:ascii="Times New Roman" w:hAnsi="Times New Roman"/>
          <w:sz w:val="28"/>
          <w:szCs w:val="28"/>
        </w:rPr>
        <w:t>-ШОУ»;</w:t>
      </w:r>
    </w:p>
    <w:p w:rsidR="00D83388" w:rsidRPr="00D83388" w:rsidRDefault="00D83388" w:rsidP="00D83388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388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D83388">
        <w:rPr>
          <w:rFonts w:ascii="Times New Roman" w:hAnsi="Times New Roman"/>
          <w:sz w:val="28"/>
          <w:szCs w:val="28"/>
        </w:rPr>
        <w:t xml:space="preserve">открытый </w:t>
      </w:r>
      <w:r w:rsidRPr="00D83388">
        <w:rPr>
          <w:rFonts w:ascii="Times New Roman" w:hAnsi="Times New Roman"/>
          <w:color w:val="000000"/>
          <w:sz w:val="28"/>
          <w:szCs w:val="28"/>
        </w:rPr>
        <w:t>музыкально-поэтический межмуниципальный фестиваль</w:t>
      </w:r>
      <w:r w:rsidRPr="00D83388">
        <w:rPr>
          <w:rFonts w:ascii="Times New Roman" w:hAnsi="Times New Roman"/>
          <w:sz w:val="28"/>
          <w:szCs w:val="28"/>
        </w:rPr>
        <w:t xml:space="preserve"> «СОЗВУЧИЕ СТРОК», посвященный творчеству Андрея Дементьева;</w:t>
      </w:r>
    </w:p>
    <w:p w:rsidR="00D83388" w:rsidRPr="00D83388" w:rsidRDefault="00D83388" w:rsidP="00D833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83388">
        <w:rPr>
          <w:rFonts w:ascii="Times New Roman" w:hAnsi="Times New Roman"/>
          <w:sz w:val="28"/>
          <w:szCs w:val="28"/>
        </w:rPr>
        <w:t>- муниципальный фестиваль творчества сельских учреждений культуры «Родные просторы»</w:t>
      </w:r>
      <w:r w:rsidRPr="00D83388">
        <w:rPr>
          <w:rFonts w:ascii="Times New Roman" w:eastAsiaTheme="minorEastAsia" w:hAnsi="Times New Roman"/>
          <w:sz w:val="28"/>
          <w:szCs w:val="28"/>
        </w:rPr>
        <w:t>;</w:t>
      </w:r>
    </w:p>
    <w:p w:rsidR="00D83388" w:rsidRPr="00D83388" w:rsidRDefault="00D83388" w:rsidP="00D833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83388">
        <w:rPr>
          <w:rFonts w:ascii="Times New Roman" w:hAnsi="Times New Roman"/>
          <w:sz w:val="28"/>
          <w:szCs w:val="28"/>
        </w:rPr>
        <w:t>- на базе МАУ «РДК» совместно с Тверским областным Домом народного творчества проведен Областной фестиваль любительского театрального искусства «</w:t>
      </w:r>
      <w:proofErr w:type="spellStart"/>
      <w:r w:rsidRPr="00D83388">
        <w:rPr>
          <w:rFonts w:ascii="Times New Roman" w:hAnsi="Times New Roman"/>
          <w:sz w:val="28"/>
          <w:szCs w:val="28"/>
        </w:rPr>
        <w:t>СфераТ</w:t>
      </w:r>
      <w:proofErr w:type="spellEnd"/>
      <w:r w:rsidRPr="00D83388">
        <w:rPr>
          <w:rFonts w:ascii="Times New Roman" w:hAnsi="Times New Roman"/>
          <w:sz w:val="28"/>
          <w:szCs w:val="28"/>
        </w:rPr>
        <w:t xml:space="preserve">». </w:t>
      </w:r>
    </w:p>
    <w:p w:rsidR="00D83388" w:rsidRPr="00D83388" w:rsidRDefault="00D83388" w:rsidP="00D83388">
      <w:pPr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83388">
        <w:rPr>
          <w:rFonts w:ascii="Times New Roman" w:eastAsia="Calibri" w:hAnsi="Times New Roman"/>
          <w:sz w:val="28"/>
          <w:szCs w:val="28"/>
          <w:lang w:eastAsia="en-US"/>
        </w:rPr>
        <w:t xml:space="preserve">- реализуется проект «Музыкальные субботы «В летнем парке музыка играет». Этот проект поддерживается всеми культурно досуговыми учреждениями города, </w:t>
      </w:r>
      <w:r w:rsidR="00F96C56">
        <w:rPr>
          <w:rFonts w:ascii="Times New Roman" w:eastAsia="Calibri" w:hAnsi="Times New Roman"/>
          <w:sz w:val="28"/>
          <w:szCs w:val="28"/>
          <w:lang w:eastAsia="en-US"/>
        </w:rPr>
        <w:t xml:space="preserve">на который </w:t>
      </w:r>
      <w:r w:rsidRPr="00D83388">
        <w:rPr>
          <w:rFonts w:ascii="Times New Roman" w:eastAsia="Calibri" w:hAnsi="Times New Roman"/>
          <w:sz w:val="28"/>
          <w:szCs w:val="28"/>
          <w:lang w:eastAsia="en-US"/>
        </w:rPr>
        <w:t>приглашаются артисты из других регионов.</w:t>
      </w:r>
    </w:p>
    <w:p w:rsidR="00D83388" w:rsidRPr="00D83388" w:rsidRDefault="00D83388" w:rsidP="00D83388">
      <w:pPr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83388">
        <w:rPr>
          <w:rFonts w:ascii="Times New Roman" w:hAnsi="Times New Roman"/>
          <w:sz w:val="28"/>
          <w:szCs w:val="28"/>
        </w:rPr>
        <w:t>В 2023 году творческие коллективы культурно-досуговых учреждений Осташковского городского округа принимали активное участие в межмуниципальных, межрегиональных, всероссийских и международных фестивалях и конкурсах</w:t>
      </w:r>
    </w:p>
    <w:p w:rsidR="00D83388" w:rsidRPr="00D83388" w:rsidRDefault="00D83388" w:rsidP="00D833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83388">
        <w:rPr>
          <w:rFonts w:ascii="Times New Roman" w:hAnsi="Times New Roman"/>
          <w:sz w:val="28"/>
          <w:szCs w:val="28"/>
        </w:rPr>
        <w:t xml:space="preserve">За 2023 год библиотеки МУК «Осташковская централизованная библиотечная система» обслужили 10 235 пользователей, из них 4 500 – детей. Сельские библиотеки обслужили – 2 574 пользователя. </w:t>
      </w:r>
    </w:p>
    <w:p w:rsidR="00D83388" w:rsidRPr="00D83388" w:rsidRDefault="00D83388" w:rsidP="00D833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83388">
        <w:rPr>
          <w:rFonts w:ascii="Times New Roman" w:hAnsi="Times New Roman"/>
          <w:sz w:val="28"/>
          <w:szCs w:val="28"/>
        </w:rPr>
        <w:t xml:space="preserve">Посетило библиотеки за год 114 776 человек, из них 29 986 на массовых мероприятиях.  </w:t>
      </w:r>
    </w:p>
    <w:p w:rsidR="00D83388" w:rsidRPr="00D83388" w:rsidRDefault="00D83388" w:rsidP="00D83388">
      <w:pPr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83388">
        <w:rPr>
          <w:rFonts w:ascii="Times New Roman" w:eastAsia="Calibri" w:hAnsi="Times New Roman"/>
          <w:sz w:val="28"/>
          <w:szCs w:val="28"/>
          <w:lang w:eastAsia="en-US"/>
        </w:rPr>
        <w:t xml:space="preserve">Основными направлениями работы библиотек является экологическое, эстетическое и патриотическое воспитание. </w:t>
      </w:r>
    </w:p>
    <w:p w:rsidR="00D83388" w:rsidRDefault="00D83388" w:rsidP="00D83388">
      <w:pPr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83388">
        <w:rPr>
          <w:rFonts w:ascii="Times New Roman" w:eastAsia="Calibri" w:hAnsi="Times New Roman"/>
          <w:sz w:val="28"/>
          <w:szCs w:val="28"/>
          <w:lang w:eastAsia="en-US"/>
        </w:rPr>
        <w:t>Для реализации этих направлений были разработаны различные п</w:t>
      </w:r>
      <w:r w:rsidR="00F96C56">
        <w:rPr>
          <w:rFonts w:ascii="Times New Roman" w:eastAsia="Calibri" w:hAnsi="Times New Roman"/>
          <w:sz w:val="28"/>
          <w:szCs w:val="28"/>
          <w:lang w:eastAsia="en-US"/>
        </w:rPr>
        <w:t xml:space="preserve">рограммы по продвижению чтения. Большой популярностью у населения пользуется созданный на базе Центральной библиотеки </w:t>
      </w:r>
      <w:r w:rsidR="00F96C56">
        <w:rPr>
          <w:rFonts w:ascii="Times New Roman" w:hAnsi="Times New Roman"/>
          <w:sz w:val="28"/>
          <w:szCs w:val="28"/>
        </w:rPr>
        <w:t>виртуальный концертный зал.</w:t>
      </w:r>
    </w:p>
    <w:p w:rsidR="00D83388" w:rsidRPr="00D83388" w:rsidRDefault="00D83388" w:rsidP="00D833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83388">
        <w:rPr>
          <w:rFonts w:ascii="Times New Roman" w:hAnsi="Times New Roman"/>
          <w:sz w:val="28"/>
          <w:szCs w:val="28"/>
        </w:rPr>
        <w:t>В 2023 году библиотеки приняли активное участие в Всероссийских и межрегиональных акциях:</w:t>
      </w:r>
    </w:p>
    <w:p w:rsidR="00D83388" w:rsidRPr="00D83388" w:rsidRDefault="006D0972" w:rsidP="006D097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базе МБУК «Художественная галерея» в</w:t>
      </w:r>
      <w:r w:rsidR="00D83388" w:rsidRPr="00D83388">
        <w:rPr>
          <w:rFonts w:ascii="Times New Roman" w:hAnsi="Times New Roman"/>
          <w:sz w:val="28"/>
          <w:szCs w:val="28"/>
        </w:rPr>
        <w:t xml:space="preserve"> 2023 году работала постоянная экспозиция «</w:t>
      </w:r>
      <w:proofErr w:type="spellStart"/>
      <w:r w:rsidR="00D83388" w:rsidRPr="00D83388">
        <w:rPr>
          <w:rFonts w:ascii="Times New Roman" w:hAnsi="Times New Roman"/>
          <w:sz w:val="28"/>
          <w:szCs w:val="28"/>
        </w:rPr>
        <w:t>Осташковские</w:t>
      </w:r>
      <w:proofErr w:type="spellEnd"/>
      <w:r w:rsidR="00D83388" w:rsidRPr="00D83388">
        <w:rPr>
          <w:rFonts w:ascii="Times New Roman" w:hAnsi="Times New Roman"/>
          <w:sz w:val="28"/>
          <w:szCs w:val="28"/>
        </w:rPr>
        <w:t xml:space="preserve"> художники ХХ-ХХ</w:t>
      </w:r>
      <w:r w:rsidR="00D83388" w:rsidRPr="00D83388">
        <w:rPr>
          <w:rFonts w:ascii="Times New Roman" w:hAnsi="Times New Roman"/>
          <w:sz w:val="28"/>
          <w:szCs w:val="28"/>
          <w:lang w:val="en-US"/>
        </w:rPr>
        <w:t>I</w:t>
      </w:r>
      <w:r w:rsidR="00D83388" w:rsidRPr="00D83388">
        <w:rPr>
          <w:rFonts w:ascii="Times New Roman" w:hAnsi="Times New Roman"/>
          <w:sz w:val="28"/>
          <w:szCs w:val="28"/>
        </w:rPr>
        <w:t xml:space="preserve"> вв.», проведено 22 выставки (в 2022 году – 13). Выставочная деятельность насыщенная и разнообразная. Привлекаются к участию местные авторы и приглашенные из других регионов, используются экспонаты из фондов музея. Проведено 46 экскурсии по выставкам. Проведено интерактивных мероприятий 15, 3 творческие встречи, 34 беседы об искусстве и мастер-классов. Функционирует художественный салон, в котором устраиваются тематические выставки местных мастеров.</w:t>
      </w:r>
    </w:p>
    <w:p w:rsidR="00D83388" w:rsidRPr="00D83388" w:rsidRDefault="00D83388" w:rsidP="006D0972">
      <w:pPr>
        <w:ind w:left="142" w:right="-143" w:firstLine="709"/>
        <w:jc w:val="both"/>
        <w:rPr>
          <w:rFonts w:ascii="Times New Roman" w:hAnsi="Times New Roman"/>
          <w:sz w:val="28"/>
          <w:szCs w:val="28"/>
        </w:rPr>
      </w:pPr>
      <w:r w:rsidRPr="00D83388">
        <w:rPr>
          <w:rFonts w:ascii="Times New Roman" w:eastAsia="Calibri" w:hAnsi="Times New Roman"/>
          <w:sz w:val="28"/>
          <w:szCs w:val="28"/>
          <w:lang w:eastAsia="en-US"/>
        </w:rPr>
        <w:lastRenderedPageBreak/>
        <w:t>В 2023</w:t>
      </w:r>
      <w:r w:rsidR="006D097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D83388">
        <w:rPr>
          <w:rFonts w:ascii="Times New Roman" w:eastAsia="Calibri" w:hAnsi="Times New Roman"/>
          <w:sz w:val="28"/>
          <w:szCs w:val="28"/>
          <w:lang w:eastAsia="en-US"/>
        </w:rPr>
        <w:t xml:space="preserve">году в </w:t>
      </w:r>
      <w:r w:rsidR="006D0972" w:rsidRPr="006D0972">
        <w:rPr>
          <w:rFonts w:ascii="Times New Roman" w:hAnsi="Times New Roman"/>
          <w:color w:val="000000"/>
          <w:sz w:val="28"/>
          <w:szCs w:val="28"/>
        </w:rPr>
        <w:t xml:space="preserve">МБУ ДО «Детская школа искусств им. И.К. </w:t>
      </w:r>
      <w:proofErr w:type="gramStart"/>
      <w:r w:rsidR="006D0972" w:rsidRPr="006D0972">
        <w:rPr>
          <w:rFonts w:ascii="Times New Roman" w:hAnsi="Times New Roman"/>
          <w:color w:val="000000"/>
          <w:sz w:val="28"/>
          <w:szCs w:val="28"/>
        </w:rPr>
        <w:t>Архиповой»</w:t>
      </w:r>
      <w:r w:rsidR="006D09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D0972">
        <w:rPr>
          <w:rFonts w:ascii="Times New Roman" w:eastAsia="Calibri" w:hAnsi="Times New Roman"/>
          <w:sz w:val="28"/>
          <w:szCs w:val="28"/>
          <w:lang w:eastAsia="en-US"/>
        </w:rPr>
        <w:t xml:space="preserve"> обучалось</w:t>
      </w:r>
      <w:proofErr w:type="gramEnd"/>
      <w:r w:rsidR="006D097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D83388">
        <w:rPr>
          <w:rFonts w:ascii="Times New Roman" w:eastAsia="Calibri" w:hAnsi="Times New Roman"/>
          <w:sz w:val="28"/>
          <w:szCs w:val="28"/>
          <w:lang w:eastAsia="en-US"/>
        </w:rPr>
        <w:t>387 уч</w:t>
      </w:r>
      <w:r w:rsidR="006D0972">
        <w:rPr>
          <w:rFonts w:ascii="Times New Roman" w:eastAsia="Calibri" w:hAnsi="Times New Roman"/>
          <w:sz w:val="28"/>
          <w:szCs w:val="28"/>
          <w:lang w:eastAsia="en-US"/>
        </w:rPr>
        <w:t>еника</w:t>
      </w:r>
      <w:r w:rsidRPr="00D83388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</w:p>
    <w:p w:rsidR="00D83388" w:rsidRPr="00D83388" w:rsidRDefault="00D83388" w:rsidP="00D83388">
      <w:pPr>
        <w:ind w:left="142" w:right="-143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83388">
        <w:rPr>
          <w:rFonts w:ascii="Times New Roman" w:eastAsia="Calibri" w:hAnsi="Times New Roman"/>
          <w:sz w:val="28"/>
          <w:szCs w:val="28"/>
          <w:lang w:eastAsia="en-US"/>
        </w:rPr>
        <w:t>Учащиеся школы приняли активное участие в зональных и областных творческих конкурсах и фестивалях.</w:t>
      </w:r>
    </w:p>
    <w:p w:rsidR="00D83388" w:rsidRPr="00D83388" w:rsidRDefault="00C73AF0" w:rsidP="00D83388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_Hlk93327401"/>
      <w:r>
        <w:rPr>
          <w:rFonts w:ascii="Times New Roman" w:hAnsi="Times New Roman"/>
          <w:sz w:val="28"/>
          <w:szCs w:val="28"/>
        </w:rPr>
        <w:t xml:space="preserve">  </w:t>
      </w:r>
      <w:r w:rsidR="00D83388" w:rsidRPr="00D83388">
        <w:rPr>
          <w:rFonts w:ascii="Times New Roman" w:hAnsi="Times New Roman"/>
          <w:sz w:val="28"/>
          <w:szCs w:val="28"/>
        </w:rPr>
        <w:t>Средняя заработная плата специалистов в культурно – досуговых учреждениях 37 927,54 руб.</w:t>
      </w:r>
    </w:p>
    <w:p w:rsidR="00D83388" w:rsidRDefault="00C73AF0" w:rsidP="00D83388">
      <w:pPr>
        <w:shd w:val="clear" w:color="auto" w:fill="FFFFFF"/>
        <w:ind w:firstLine="709"/>
        <w:jc w:val="both"/>
        <w:rPr>
          <w:rFonts w:ascii="Times New Roman" w:hAnsi="Times New Roman"/>
          <w:spacing w:val="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D0972">
        <w:rPr>
          <w:rFonts w:ascii="Times New Roman" w:hAnsi="Times New Roman"/>
          <w:sz w:val="28"/>
          <w:szCs w:val="28"/>
        </w:rPr>
        <w:t xml:space="preserve">В рамках укрепления </w:t>
      </w:r>
      <w:r w:rsidR="00D83388" w:rsidRPr="00D83388">
        <w:rPr>
          <w:rFonts w:ascii="Times New Roman" w:hAnsi="Times New Roman"/>
          <w:sz w:val="28"/>
          <w:szCs w:val="28"/>
        </w:rPr>
        <w:t xml:space="preserve">материально - технической </w:t>
      </w:r>
      <w:r w:rsidR="006D0972">
        <w:rPr>
          <w:rFonts w:ascii="Times New Roman" w:hAnsi="Times New Roman"/>
          <w:sz w:val="28"/>
          <w:szCs w:val="28"/>
        </w:rPr>
        <w:t>базы учреждений культуры в 2023 году</w:t>
      </w:r>
      <w:r w:rsidR="00D83388" w:rsidRPr="00D83388">
        <w:rPr>
          <w:rFonts w:ascii="Times New Roman" w:hAnsi="Times New Roman"/>
          <w:sz w:val="28"/>
          <w:szCs w:val="28"/>
        </w:rPr>
        <w:t xml:space="preserve"> за счет местного бюджета и доходов от платных услуг</w:t>
      </w:r>
      <w:r w:rsidR="006D0972">
        <w:rPr>
          <w:rFonts w:ascii="Times New Roman" w:hAnsi="Times New Roman"/>
          <w:sz w:val="28"/>
          <w:szCs w:val="28"/>
        </w:rPr>
        <w:t xml:space="preserve"> были выполнены </w:t>
      </w:r>
      <w:proofErr w:type="gramStart"/>
      <w:r w:rsidR="006D0972">
        <w:rPr>
          <w:rFonts w:ascii="Times New Roman" w:hAnsi="Times New Roman"/>
          <w:sz w:val="28"/>
          <w:szCs w:val="28"/>
        </w:rPr>
        <w:t xml:space="preserve">работы </w:t>
      </w:r>
      <w:r w:rsidR="00D83388" w:rsidRPr="00D83388">
        <w:rPr>
          <w:rFonts w:ascii="Times New Roman" w:hAnsi="Times New Roman"/>
          <w:i/>
          <w:iCs/>
          <w:sz w:val="28"/>
          <w:szCs w:val="28"/>
        </w:rPr>
        <w:t> </w:t>
      </w:r>
      <w:r w:rsidR="00D83388" w:rsidRPr="006D0972">
        <w:rPr>
          <w:rFonts w:ascii="Times New Roman" w:hAnsi="Times New Roman"/>
          <w:bCs/>
          <w:sz w:val="28"/>
          <w:szCs w:val="28"/>
        </w:rPr>
        <w:t>на</w:t>
      </w:r>
      <w:proofErr w:type="gramEnd"/>
      <w:r w:rsidR="00D83388" w:rsidRPr="006D0972">
        <w:rPr>
          <w:rFonts w:ascii="Times New Roman" w:hAnsi="Times New Roman"/>
          <w:bCs/>
          <w:sz w:val="28"/>
          <w:szCs w:val="28"/>
        </w:rPr>
        <w:t xml:space="preserve"> сумму 4 126,3 тыс. руб.</w:t>
      </w:r>
      <w:r w:rsidR="00D83388" w:rsidRPr="00D83388">
        <w:rPr>
          <w:rFonts w:ascii="Times New Roman" w:hAnsi="Times New Roman"/>
          <w:b/>
          <w:bCs/>
          <w:sz w:val="28"/>
          <w:szCs w:val="28"/>
        </w:rPr>
        <w:t xml:space="preserve">  </w:t>
      </w:r>
      <w:r w:rsidR="006D0972">
        <w:rPr>
          <w:rFonts w:ascii="Times New Roman" w:hAnsi="Times New Roman"/>
          <w:b/>
          <w:bCs/>
          <w:sz w:val="28"/>
          <w:szCs w:val="28"/>
        </w:rPr>
        <w:t>–</w:t>
      </w:r>
      <w:r w:rsidR="006D0972" w:rsidRPr="0033749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337493">
        <w:rPr>
          <w:rFonts w:ascii="Times New Roman" w:hAnsi="Times New Roman"/>
          <w:sz w:val="28"/>
          <w:szCs w:val="28"/>
        </w:rPr>
        <w:t xml:space="preserve">это </w:t>
      </w:r>
      <w:r w:rsidR="00D83388" w:rsidRPr="00D83388">
        <w:rPr>
          <w:rFonts w:ascii="Times New Roman" w:hAnsi="Times New Roman"/>
          <w:sz w:val="28"/>
          <w:szCs w:val="28"/>
        </w:rPr>
        <w:t xml:space="preserve">ремонт части кровли здания РДК, приобретение и установка </w:t>
      </w:r>
      <w:proofErr w:type="spellStart"/>
      <w:r w:rsidR="00D83388" w:rsidRPr="00D83388">
        <w:rPr>
          <w:rFonts w:ascii="Times New Roman" w:hAnsi="Times New Roman"/>
          <w:sz w:val="28"/>
          <w:szCs w:val="28"/>
        </w:rPr>
        <w:t>велопарковки</w:t>
      </w:r>
      <w:proofErr w:type="spellEnd"/>
      <w:r w:rsidR="00D83388" w:rsidRPr="00D83388">
        <w:rPr>
          <w:rFonts w:ascii="Times New Roman" w:hAnsi="Times New Roman"/>
          <w:sz w:val="28"/>
          <w:szCs w:val="28"/>
        </w:rPr>
        <w:t xml:space="preserve"> у здания ДШИ, забор по периметру здания ДШИ, текущие ремонты учреждений</w:t>
      </w:r>
      <w:r w:rsidR="00D83388" w:rsidRPr="00D83388">
        <w:rPr>
          <w:rFonts w:ascii="Times New Roman" w:hAnsi="Times New Roman"/>
          <w:spacing w:val="5"/>
          <w:sz w:val="28"/>
          <w:szCs w:val="28"/>
        </w:rPr>
        <w:t>.</w:t>
      </w:r>
    </w:p>
    <w:p w:rsidR="00337493" w:rsidRPr="00D83388" w:rsidRDefault="00337493" w:rsidP="00D83388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5"/>
          <w:sz w:val="28"/>
          <w:szCs w:val="28"/>
        </w:rPr>
        <w:t xml:space="preserve">За счет средств областного бюджета на создание виртуальных концертных залов было выделено 1,0 </w:t>
      </w:r>
      <w:proofErr w:type="spellStart"/>
      <w:r>
        <w:rPr>
          <w:rFonts w:ascii="Times New Roman" w:hAnsi="Times New Roman"/>
          <w:spacing w:val="5"/>
          <w:sz w:val="28"/>
          <w:szCs w:val="28"/>
        </w:rPr>
        <w:t>млн.рублей</w:t>
      </w:r>
      <w:proofErr w:type="spellEnd"/>
      <w:r>
        <w:rPr>
          <w:rFonts w:ascii="Times New Roman" w:hAnsi="Times New Roman"/>
          <w:spacing w:val="5"/>
          <w:sz w:val="28"/>
          <w:szCs w:val="28"/>
        </w:rPr>
        <w:t xml:space="preserve">, на комплектование книжных фондов с учетом софинансирования – 230,0 </w:t>
      </w:r>
      <w:proofErr w:type="spellStart"/>
      <w:r>
        <w:rPr>
          <w:rFonts w:ascii="Times New Roman" w:hAnsi="Times New Roman"/>
          <w:spacing w:val="5"/>
          <w:sz w:val="28"/>
          <w:szCs w:val="28"/>
        </w:rPr>
        <w:t>тыс.рублей</w:t>
      </w:r>
      <w:proofErr w:type="spellEnd"/>
    </w:p>
    <w:p w:rsidR="00D83388" w:rsidRPr="00D83388" w:rsidRDefault="00337493" w:rsidP="00D83388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выполнены </w:t>
      </w:r>
      <w:r w:rsidR="00D83388" w:rsidRPr="00D83388">
        <w:rPr>
          <w:rFonts w:ascii="Times New Roman" w:hAnsi="Times New Roman"/>
          <w:sz w:val="28"/>
          <w:szCs w:val="28"/>
        </w:rPr>
        <w:t>ремонт системы отопления зритель</w:t>
      </w:r>
      <w:r>
        <w:rPr>
          <w:rFonts w:ascii="Times New Roman" w:hAnsi="Times New Roman"/>
          <w:sz w:val="28"/>
          <w:szCs w:val="28"/>
        </w:rPr>
        <w:t>ного зала МБКДУ ДК «Юбилейный» на общую сумму порядка 3 млн. рублей</w:t>
      </w:r>
      <w:r w:rsidR="00D83388" w:rsidRPr="00D83388">
        <w:rPr>
          <w:rFonts w:ascii="Times New Roman" w:hAnsi="Times New Roman"/>
          <w:sz w:val="28"/>
          <w:szCs w:val="28"/>
        </w:rPr>
        <w:t>; текущий ремонт помещения филиала МБУК «Художественная галерея» салона «Обретение» - 200,00 тыс. руб</w:t>
      </w:r>
      <w:r>
        <w:rPr>
          <w:rFonts w:ascii="Times New Roman" w:hAnsi="Times New Roman"/>
          <w:sz w:val="28"/>
          <w:szCs w:val="28"/>
        </w:rPr>
        <w:t>лей</w:t>
      </w:r>
      <w:r w:rsidR="00D83388" w:rsidRPr="00D83388">
        <w:rPr>
          <w:rFonts w:ascii="Times New Roman" w:hAnsi="Times New Roman"/>
          <w:sz w:val="28"/>
          <w:szCs w:val="28"/>
        </w:rPr>
        <w:t>.</w:t>
      </w:r>
    </w:p>
    <w:bookmarkEnd w:id="2"/>
    <w:p w:rsidR="00836ADE" w:rsidRDefault="00836ADE" w:rsidP="00C73AF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337493" w:rsidRPr="0095083B" w:rsidRDefault="00337493" w:rsidP="003374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5083B">
        <w:rPr>
          <w:rFonts w:ascii="Times New Roman" w:hAnsi="Times New Roman"/>
          <w:sz w:val="28"/>
          <w:szCs w:val="28"/>
        </w:rPr>
        <w:t>Развитие физической культуры и спорта на территории Осташковского городского округа в 2023</w:t>
      </w:r>
      <w:r w:rsidR="00836ADE">
        <w:rPr>
          <w:rFonts w:ascii="Times New Roman" w:hAnsi="Times New Roman"/>
          <w:sz w:val="28"/>
          <w:szCs w:val="28"/>
        </w:rPr>
        <w:t xml:space="preserve"> году осуществлялось в рамках</w:t>
      </w:r>
      <w:r w:rsidRPr="0095083B">
        <w:rPr>
          <w:rFonts w:ascii="Times New Roman" w:hAnsi="Times New Roman"/>
          <w:sz w:val="28"/>
          <w:szCs w:val="28"/>
        </w:rPr>
        <w:t xml:space="preserve"> реализации мероприятий, предусмотренных Муниципальной программой Осташковского городского округа «Развитие физической культуры и спорта в Осташковском городском округе на 2022 – 2027 годы», согласно Единому календарному плану спортивно – массовых мероприятий на территории Осташковского городского округа.</w:t>
      </w:r>
    </w:p>
    <w:p w:rsidR="00836ADE" w:rsidRDefault="00337493" w:rsidP="003374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5083B">
        <w:rPr>
          <w:rFonts w:ascii="Times New Roman" w:hAnsi="Times New Roman"/>
          <w:sz w:val="28"/>
          <w:szCs w:val="28"/>
        </w:rPr>
        <w:t>За 2023 год проведено 170 официальных муниципальных физкультурных мероприятий и спортивных мероприятий. Количеств</w:t>
      </w:r>
      <w:r w:rsidR="002530FA">
        <w:rPr>
          <w:rFonts w:ascii="Times New Roman" w:hAnsi="Times New Roman"/>
          <w:sz w:val="28"/>
          <w:szCs w:val="28"/>
        </w:rPr>
        <w:t xml:space="preserve">о участников составило порядка 11 </w:t>
      </w:r>
      <w:r w:rsidRPr="0095083B">
        <w:rPr>
          <w:rFonts w:ascii="Times New Roman" w:hAnsi="Times New Roman"/>
          <w:sz w:val="28"/>
          <w:szCs w:val="28"/>
        </w:rPr>
        <w:t xml:space="preserve">000 человек. </w:t>
      </w:r>
    </w:p>
    <w:p w:rsidR="00337493" w:rsidRPr="0095083B" w:rsidRDefault="00337493" w:rsidP="00836AD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5083B">
        <w:rPr>
          <w:rFonts w:ascii="Times New Roman" w:hAnsi="Times New Roman"/>
          <w:sz w:val="28"/>
          <w:szCs w:val="28"/>
        </w:rPr>
        <w:t>Численность подготовленных за го</w:t>
      </w:r>
      <w:r w:rsidR="00836ADE">
        <w:rPr>
          <w:rFonts w:ascii="Times New Roman" w:hAnsi="Times New Roman"/>
          <w:sz w:val="28"/>
          <w:szCs w:val="28"/>
        </w:rPr>
        <w:t xml:space="preserve">д спортсменов массовых разрядов составило </w:t>
      </w:r>
      <w:r w:rsidRPr="0095083B">
        <w:rPr>
          <w:rFonts w:ascii="Times New Roman" w:hAnsi="Times New Roman"/>
          <w:sz w:val="28"/>
          <w:szCs w:val="28"/>
        </w:rPr>
        <w:t>88 человек, в</w:t>
      </w:r>
      <w:r w:rsidR="00836ADE">
        <w:rPr>
          <w:rFonts w:ascii="Times New Roman" w:hAnsi="Times New Roman"/>
          <w:sz w:val="28"/>
          <w:szCs w:val="28"/>
        </w:rPr>
        <w:t xml:space="preserve"> том </w:t>
      </w:r>
      <w:proofErr w:type="gramStart"/>
      <w:r w:rsidR="00836ADE">
        <w:rPr>
          <w:rFonts w:ascii="Times New Roman" w:hAnsi="Times New Roman"/>
          <w:sz w:val="28"/>
          <w:szCs w:val="28"/>
        </w:rPr>
        <w:t xml:space="preserve">числе:  </w:t>
      </w:r>
      <w:r w:rsidRPr="0095083B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95083B">
        <w:rPr>
          <w:rFonts w:ascii="Times New Roman" w:hAnsi="Times New Roman"/>
          <w:sz w:val="28"/>
          <w:szCs w:val="28"/>
          <w:lang w:val="en-US"/>
        </w:rPr>
        <w:t>I</w:t>
      </w:r>
      <w:r w:rsidRPr="0095083B">
        <w:rPr>
          <w:rFonts w:ascii="Times New Roman" w:hAnsi="Times New Roman"/>
          <w:sz w:val="28"/>
          <w:szCs w:val="28"/>
        </w:rPr>
        <w:t xml:space="preserve"> спортивный разряд 4  человека</w:t>
      </w:r>
      <w:r w:rsidR="00836ADE">
        <w:rPr>
          <w:rFonts w:ascii="Times New Roman" w:hAnsi="Times New Roman"/>
          <w:sz w:val="28"/>
          <w:szCs w:val="28"/>
        </w:rPr>
        <w:t xml:space="preserve">; </w:t>
      </w:r>
      <w:r w:rsidRPr="0095083B">
        <w:rPr>
          <w:rFonts w:ascii="Times New Roman" w:hAnsi="Times New Roman"/>
          <w:sz w:val="28"/>
          <w:szCs w:val="28"/>
        </w:rPr>
        <w:t>спортивный разряд «Кандидат в мастера спорта России» - 9 чело</w:t>
      </w:r>
      <w:r w:rsidR="00836ADE">
        <w:rPr>
          <w:rFonts w:ascii="Times New Roman" w:hAnsi="Times New Roman"/>
          <w:sz w:val="28"/>
          <w:szCs w:val="28"/>
        </w:rPr>
        <w:t>век, п</w:t>
      </w:r>
      <w:r w:rsidRPr="0095083B">
        <w:rPr>
          <w:rFonts w:ascii="Times New Roman" w:hAnsi="Times New Roman"/>
          <w:sz w:val="28"/>
          <w:szCs w:val="28"/>
        </w:rPr>
        <w:t>рисвоено звание «Мастер спорта России» - 1 человек.</w:t>
      </w:r>
    </w:p>
    <w:p w:rsidR="00337493" w:rsidRPr="0095083B" w:rsidRDefault="00337493" w:rsidP="003374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5083B">
        <w:rPr>
          <w:rFonts w:ascii="Times New Roman" w:hAnsi="Times New Roman"/>
          <w:sz w:val="28"/>
          <w:szCs w:val="28"/>
        </w:rPr>
        <w:t>Ежегодно спортсмены Осташковского городского округа активно участвуют во Всероссийски</w:t>
      </w:r>
      <w:r w:rsidR="00836ADE">
        <w:rPr>
          <w:rFonts w:ascii="Times New Roman" w:hAnsi="Times New Roman"/>
          <w:sz w:val="28"/>
          <w:szCs w:val="28"/>
        </w:rPr>
        <w:t xml:space="preserve">х и региональных соревнованиях, в том числе по </w:t>
      </w:r>
      <w:r w:rsidRPr="0095083B">
        <w:rPr>
          <w:rFonts w:ascii="Times New Roman" w:hAnsi="Times New Roman"/>
          <w:sz w:val="28"/>
          <w:szCs w:val="28"/>
        </w:rPr>
        <w:t>бокс</w:t>
      </w:r>
      <w:r w:rsidR="00836ADE">
        <w:rPr>
          <w:rFonts w:ascii="Times New Roman" w:hAnsi="Times New Roman"/>
          <w:sz w:val="28"/>
          <w:szCs w:val="28"/>
        </w:rPr>
        <w:t>у, борьбе, лыжным гонкам, спортивной гимнастике, тхэквондо, дзюдо, легкой</w:t>
      </w:r>
      <w:r w:rsidRPr="0095083B">
        <w:rPr>
          <w:rFonts w:ascii="Times New Roman" w:hAnsi="Times New Roman"/>
          <w:sz w:val="28"/>
          <w:szCs w:val="28"/>
        </w:rPr>
        <w:t xml:space="preserve"> атлет</w:t>
      </w:r>
      <w:r w:rsidR="00836ADE">
        <w:rPr>
          <w:rFonts w:ascii="Times New Roman" w:hAnsi="Times New Roman"/>
          <w:sz w:val="28"/>
          <w:szCs w:val="28"/>
        </w:rPr>
        <w:t>ике</w:t>
      </w:r>
      <w:r w:rsidRPr="0095083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5083B">
        <w:rPr>
          <w:rFonts w:ascii="Times New Roman" w:hAnsi="Times New Roman"/>
          <w:sz w:val="28"/>
          <w:szCs w:val="28"/>
        </w:rPr>
        <w:t>водн</w:t>
      </w:r>
      <w:r w:rsidR="00836ADE">
        <w:rPr>
          <w:rFonts w:ascii="Times New Roman" w:hAnsi="Times New Roman"/>
          <w:sz w:val="28"/>
          <w:szCs w:val="28"/>
        </w:rPr>
        <w:t>о</w:t>
      </w:r>
      <w:proofErr w:type="spellEnd"/>
      <w:r w:rsidR="00836ADE">
        <w:rPr>
          <w:rFonts w:ascii="Times New Roman" w:hAnsi="Times New Roman"/>
          <w:sz w:val="28"/>
          <w:szCs w:val="28"/>
        </w:rPr>
        <w:t xml:space="preserve"> – моторному</w:t>
      </w:r>
      <w:r w:rsidRPr="0095083B">
        <w:rPr>
          <w:rFonts w:ascii="Times New Roman" w:hAnsi="Times New Roman"/>
          <w:sz w:val="28"/>
          <w:szCs w:val="28"/>
        </w:rPr>
        <w:t xml:space="preserve"> спорт</w:t>
      </w:r>
      <w:r w:rsidR="00836ADE">
        <w:rPr>
          <w:rFonts w:ascii="Times New Roman" w:hAnsi="Times New Roman"/>
          <w:sz w:val="28"/>
          <w:szCs w:val="28"/>
        </w:rPr>
        <w:t>у</w:t>
      </w:r>
      <w:r w:rsidRPr="0095083B">
        <w:rPr>
          <w:rFonts w:ascii="Times New Roman" w:hAnsi="Times New Roman"/>
          <w:sz w:val="28"/>
          <w:szCs w:val="28"/>
        </w:rPr>
        <w:t xml:space="preserve">. </w:t>
      </w:r>
    </w:p>
    <w:p w:rsidR="00337493" w:rsidRPr="00836ADE" w:rsidRDefault="00337493" w:rsidP="00836ADE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5083B">
        <w:rPr>
          <w:rFonts w:ascii="Times New Roman" w:hAnsi="Times New Roman"/>
          <w:sz w:val="28"/>
          <w:szCs w:val="28"/>
        </w:rPr>
        <w:t>Спортсмены Осташковского городского округа входят в составы сборных команд области и России, так, в 2023 году</w:t>
      </w:r>
      <w:r w:rsidR="00836ADE">
        <w:rPr>
          <w:rFonts w:ascii="Times New Roman" w:hAnsi="Times New Roman"/>
          <w:sz w:val="28"/>
          <w:szCs w:val="28"/>
        </w:rPr>
        <w:t xml:space="preserve"> </w:t>
      </w:r>
      <w:r w:rsidRPr="0095083B">
        <w:rPr>
          <w:rFonts w:ascii="Times New Roman" w:hAnsi="Times New Roman"/>
          <w:sz w:val="28"/>
          <w:szCs w:val="28"/>
        </w:rPr>
        <w:t>в состав сборной России вошли - 4 человек</w:t>
      </w:r>
      <w:r w:rsidR="00836ADE">
        <w:rPr>
          <w:rFonts w:ascii="Times New Roman" w:hAnsi="Times New Roman"/>
          <w:sz w:val="28"/>
          <w:szCs w:val="28"/>
        </w:rPr>
        <w:t xml:space="preserve">, </w:t>
      </w:r>
      <w:r w:rsidRPr="0095083B">
        <w:rPr>
          <w:rFonts w:ascii="Times New Roman" w:hAnsi="Times New Roman"/>
          <w:sz w:val="28"/>
          <w:szCs w:val="28"/>
        </w:rPr>
        <w:t>в состав сборной ЦФО России - 2 человек</w:t>
      </w:r>
      <w:r w:rsidR="00836ADE">
        <w:rPr>
          <w:rFonts w:ascii="Times New Roman" w:hAnsi="Times New Roman"/>
          <w:sz w:val="28"/>
          <w:szCs w:val="28"/>
        </w:rPr>
        <w:t xml:space="preserve">, </w:t>
      </w:r>
      <w:r w:rsidRPr="0095083B">
        <w:rPr>
          <w:rFonts w:ascii="Times New Roman" w:hAnsi="Times New Roman"/>
          <w:sz w:val="28"/>
          <w:szCs w:val="28"/>
        </w:rPr>
        <w:t>в состав сборной Тверской области – 108 человек</w:t>
      </w:r>
      <w:r>
        <w:rPr>
          <w:rFonts w:ascii="Times New Roman" w:hAnsi="Times New Roman"/>
          <w:sz w:val="28"/>
          <w:szCs w:val="28"/>
        </w:rPr>
        <w:t>.</w:t>
      </w:r>
    </w:p>
    <w:p w:rsidR="00337493" w:rsidRPr="0095083B" w:rsidRDefault="00337493" w:rsidP="00836AD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5083B">
        <w:rPr>
          <w:rFonts w:ascii="Times New Roman" w:hAnsi="Times New Roman"/>
          <w:sz w:val="28"/>
          <w:szCs w:val="28"/>
        </w:rPr>
        <w:t>Для развития физической культуры и спорта на терр</w:t>
      </w:r>
      <w:r w:rsidR="00836ADE">
        <w:rPr>
          <w:rFonts w:ascii="Times New Roman" w:hAnsi="Times New Roman"/>
          <w:sz w:val="28"/>
          <w:szCs w:val="28"/>
        </w:rPr>
        <w:t xml:space="preserve">итории округа имеется 17 спортивных залов, </w:t>
      </w:r>
      <w:r w:rsidRPr="0095083B">
        <w:rPr>
          <w:rFonts w:ascii="Times New Roman" w:hAnsi="Times New Roman"/>
          <w:sz w:val="28"/>
          <w:szCs w:val="28"/>
        </w:rPr>
        <w:t>63 пло</w:t>
      </w:r>
      <w:r w:rsidR="00836ADE">
        <w:rPr>
          <w:rFonts w:ascii="Times New Roman" w:hAnsi="Times New Roman"/>
          <w:sz w:val="28"/>
          <w:szCs w:val="28"/>
        </w:rPr>
        <w:t xml:space="preserve">скостное спортивное сооружение, 4 бассейна. </w:t>
      </w:r>
      <w:r w:rsidR="00836ADE">
        <w:rPr>
          <w:rFonts w:ascii="Times New Roman" w:hAnsi="Times New Roman"/>
          <w:sz w:val="28"/>
          <w:szCs w:val="28"/>
        </w:rPr>
        <w:lastRenderedPageBreak/>
        <w:t xml:space="preserve">городской стадион, крытый тир, лыжная база, </w:t>
      </w:r>
      <w:r w:rsidRPr="0095083B">
        <w:rPr>
          <w:rFonts w:ascii="Times New Roman" w:hAnsi="Times New Roman"/>
          <w:sz w:val="28"/>
          <w:szCs w:val="28"/>
        </w:rPr>
        <w:t>гимнастические и тренажерные залы.</w:t>
      </w:r>
    </w:p>
    <w:p w:rsidR="00337493" w:rsidRPr="0095083B" w:rsidRDefault="00337493" w:rsidP="003374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5083B">
        <w:rPr>
          <w:rFonts w:ascii="Times New Roman" w:hAnsi="Times New Roman"/>
          <w:sz w:val="28"/>
          <w:szCs w:val="28"/>
        </w:rPr>
        <w:t xml:space="preserve">В </w:t>
      </w:r>
      <w:r w:rsidR="00836ADE">
        <w:rPr>
          <w:rFonts w:ascii="Times New Roman" w:hAnsi="Times New Roman"/>
          <w:sz w:val="28"/>
          <w:szCs w:val="28"/>
        </w:rPr>
        <w:t xml:space="preserve">2023 году в </w:t>
      </w:r>
      <w:r w:rsidRPr="0095083B">
        <w:rPr>
          <w:rFonts w:ascii="Times New Roman" w:hAnsi="Times New Roman"/>
          <w:sz w:val="28"/>
          <w:szCs w:val="28"/>
        </w:rPr>
        <w:t xml:space="preserve">Осташкове </w:t>
      </w:r>
      <w:r w:rsidR="00836ADE">
        <w:rPr>
          <w:rFonts w:ascii="Times New Roman" w:hAnsi="Times New Roman"/>
          <w:sz w:val="28"/>
          <w:szCs w:val="28"/>
        </w:rPr>
        <w:t xml:space="preserve">после ремонта </w:t>
      </w:r>
      <w:r w:rsidRPr="0095083B">
        <w:rPr>
          <w:rFonts w:ascii="Times New Roman" w:hAnsi="Times New Roman"/>
          <w:sz w:val="28"/>
          <w:szCs w:val="28"/>
        </w:rPr>
        <w:t>начал работу зал бокса детско-юношеского оздоровительно-образовательного спор</w:t>
      </w:r>
      <w:r w:rsidR="00523163">
        <w:rPr>
          <w:rFonts w:ascii="Times New Roman" w:hAnsi="Times New Roman"/>
          <w:sz w:val="28"/>
          <w:szCs w:val="28"/>
        </w:rPr>
        <w:t>тивного центра</w:t>
      </w:r>
      <w:r w:rsidRPr="0095083B">
        <w:rPr>
          <w:rFonts w:ascii="Times New Roman" w:hAnsi="Times New Roman"/>
          <w:sz w:val="28"/>
          <w:szCs w:val="28"/>
        </w:rPr>
        <w:t>, в котором занимаются более 100 спортсменов, в том числе из Спортивной школы олимпийского резерва по боксу и кикбоксингу, а также около 20 взрослых спортсменов.</w:t>
      </w:r>
      <w:r w:rsidR="00836ADE">
        <w:rPr>
          <w:rFonts w:ascii="Times New Roman" w:hAnsi="Times New Roman"/>
          <w:sz w:val="28"/>
          <w:szCs w:val="28"/>
        </w:rPr>
        <w:t xml:space="preserve"> В 2024 году планируется привести в порядок фасад здания.</w:t>
      </w:r>
    </w:p>
    <w:p w:rsidR="00337493" w:rsidRPr="0095083B" w:rsidRDefault="000509AF" w:rsidP="0033749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в прошедшем</w:t>
      </w:r>
      <w:r w:rsidR="00337493" w:rsidRPr="0095083B">
        <w:rPr>
          <w:rFonts w:ascii="Times New Roman" w:hAnsi="Times New Roman"/>
          <w:sz w:val="28"/>
          <w:szCs w:val="28"/>
        </w:rPr>
        <w:t xml:space="preserve"> году введен в эксплуатацию стадион возле СОШ №3.</w:t>
      </w:r>
    </w:p>
    <w:p w:rsidR="00337493" w:rsidRPr="0095083B" w:rsidRDefault="00337493" w:rsidP="003374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5083B">
        <w:rPr>
          <w:rFonts w:ascii="Times New Roman" w:hAnsi="Times New Roman"/>
          <w:sz w:val="28"/>
          <w:szCs w:val="28"/>
        </w:rPr>
        <w:t xml:space="preserve">На площади Свободы всю зиму функционировал каток для массовых </w:t>
      </w:r>
      <w:r>
        <w:rPr>
          <w:rFonts w:ascii="Times New Roman" w:hAnsi="Times New Roman"/>
          <w:sz w:val="28"/>
          <w:szCs w:val="28"/>
        </w:rPr>
        <w:t xml:space="preserve">катаний </w:t>
      </w:r>
      <w:r w:rsidRPr="00D1024F">
        <w:rPr>
          <w:rFonts w:ascii="Times New Roman" w:hAnsi="Times New Roman"/>
          <w:sz w:val="28"/>
          <w:szCs w:val="28"/>
        </w:rPr>
        <w:t>оборудован</w:t>
      </w:r>
      <w:r>
        <w:rPr>
          <w:rFonts w:ascii="Times New Roman" w:hAnsi="Times New Roman"/>
          <w:sz w:val="28"/>
          <w:szCs w:val="28"/>
        </w:rPr>
        <w:t>ный</w:t>
      </w:r>
      <w:r w:rsidRPr="00D1024F">
        <w:rPr>
          <w:rFonts w:ascii="Times New Roman" w:hAnsi="Times New Roman"/>
          <w:sz w:val="28"/>
          <w:szCs w:val="28"/>
        </w:rPr>
        <w:t xml:space="preserve"> всей необходимой инфраструктурой</w:t>
      </w:r>
      <w:r>
        <w:rPr>
          <w:rFonts w:ascii="Times New Roman" w:hAnsi="Times New Roman"/>
          <w:sz w:val="28"/>
          <w:szCs w:val="28"/>
        </w:rPr>
        <w:t>:</w:t>
      </w:r>
      <w:r w:rsidRPr="00D1024F">
        <w:rPr>
          <w:rFonts w:ascii="Times New Roman" w:hAnsi="Times New Roman"/>
          <w:sz w:val="28"/>
          <w:szCs w:val="28"/>
        </w:rPr>
        <w:t xml:space="preserve"> пунктом проката коньков, теплой раздевалкой, освещением, а также музыкальным сопровождением и </w:t>
      </w:r>
      <w:proofErr w:type="spellStart"/>
      <w:r w:rsidRPr="00D1024F">
        <w:rPr>
          <w:rFonts w:ascii="Times New Roman" w:hAnsi="Times New Roman"/>
          <w:sz w:val="28"/>
          <w:szCs w:val="28"/>
        </w:rPr>
        <w:t>фуд</w:t>
      </w:r>
      <w:proofErr w:type="spellEnd"/>
      <w:r w:rsidRPr="00D1024F">
        <w:rPr>
          <w:rFonts w:ascii="Times New Roman" w:hAnsi="Times New Roman"/>
          <w:sz w:val="28"/>
          <w:szCs w:val="28"/>
        </w:rPr>
        <w:t>-траком.</w:t>
      </w:r>
    </w:p>
    <w:p w:rsidR="00337493" w:rsidRPr="0095083B" w:rsidRDefault="00337493" w:rsidP="003374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5083B">
        <w:rPr>
          <w:rFonts w:ascii="Times New Roman" w:hAnsi="Times New Roman"/>
          <w:sz w:val="28"/>
          <w:szCs w:val="28"/>
        </w:rPr>
        <w:t>В 2023 году произошло историческое событие для боксеров, тренеров и любителей бокса всей Тверской области – в Осташкове впервые прошло Первенство России по боксу среди юниоров 2005-2006 годов рождения (17-18 лет). В нем приняли участие свыше трехсот сильнейших молодых боксеров из 67 регионов России. Тверскую область представляли шесть спортсменов из Твери и Осташкова.</w:t>
      </w:r>
      <w:r w:rsidR="000509AF">
        <w:rPr>
          <w:rFonts w:ascii="Times New Roman" w:hAnsi="Times New Roman"/>
          <w:sz w:val="28"/>
          <w:szCs w:val="28"/>
        </w:rPr>
        <w:t xml:space="preserve"> Такие соревнования в </w:t>
      </w:r>
      <w:proofErr w:type="spellStart"/>
      <w:r w:rsidR="000509AF">
        <w:rPr>
          <w:rFonts w:ascii="Times New Roman" w:hAnsi="Times New Roman"/>
          <w:sz w:val="28"/>
          <w:szCs w:val="28"/>
        </w:rPr>
        <w:t>Верхневолжье</w:t>
      </w:r>
      <w:proofErr w:type="spellEnd"/>
      <w:r w:rsidR="000509AF">
        <w:rPr>
          <w:rFonts w:ascii="Times New Roman" w:hAnsi="Times New Roman"/>
          <w:sz w:val="28"/>
          <w:szCs w:val="28"/>
        </w:rPr>
        <w:t xml:space="preserve"> прошли впервые.</w:t>
      </w:r>
    </w:p>
    <w:p w:rsidR="00337493" w:rsidRPr="0095083B" w:rsidRDefault="00337493" w:rsidP="003374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5083B">
        <w:rPr>
          <w:rFonts w:ascii="Times New Roman" w:hAnsi="Times New Roman"/>
          <w:sz w:val="28"/>
          <w:szCs w:val="28"/>
        </w:rPr>
        <w:t>К значимым спортивным мероприятиям, проведенным в 2023 году, также следует отнести:</w:t>
      </w:r>
    </w:p>
    <w:p w:rsidR="00337493" w:rsidRPr="0095083B" w:rsidRDefault="00337493" w:rsidP="003374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5083B">
        <w:rPr>
          <w:rFonts w:ascii="Times New Roman" w:hAnsi="Times New Roman"/>
          <w:sz w:val="28"/>
          <w:szCs w:val="28"/>
        </w:rPr>
        <w:t>- VIII региональные соревнования по боксу, посвященные образованию боксерского клуба «АВЕРС»;</w:t>
      </w:r>
    </w:p>
    <w:p w:rsidR="00337493" w:rsidRPr="0095083B" w:rsidRDefault="00337493" w:rsidP="003374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5083B">
        <w:rPr>
          <w:rFonts w:ascii="Times New Roman" w:hAnsi="Times New Roman"/>
          <w:sz w:val="28"/>
          <w:szCs w:val="28"/>
        </w:rPr>
        <w:t xml:space="preserve">- Мемориал по лыжным гонкам, памяти МС СССР </w:t>
      </w:r>
      <w:proofErr w:type="spellStart"/>
      <w:r w:rsidRPr="0095083B">
        <w:rPr>
          <w:rFonts w:ascii="Times New Roman" w:hAnsi="Times New Roman"/>
          <w:sz w:val="28"/>
          <w:szCs w:val="28"/>
        </w:rPr>
        <w:t>Зетюкова</w:t>
      </w:r>
      <w:proofErr w:type="spellEnd"/>
      <w:r w:rsidRPr="0095083B">
        <w:rPr>
          <w:rFonts w:ascii="Times New Roman" w:hAnsi="Times New Roman"/>
          <w:sz w:val="28"/>
          <w:szCs w:val="28"/>
        </w:rPr>
        <w:t xml:space="preserve"> Э.В.</w:t>
      </w:r>
    </w:p>
    <w:p w:rsidR="00337493" w:rsidRPr="0095083B" w:rsidRDefault="00337493" w:rsidP="003374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5083B">
        <w:rPr>
          <w:rFonts w:ascii="Times New Roman" w:hAnsi="Times New Roman"/>
          <w:sz w:val="28"/>
          <w:szCs w:val="28"/>
        </w:rPr>
        <w:t>- Первенство и Чемпионат Осташковского городского округа по подледному спортивному лову рыбы;</w:t>
      </w:r>
    </w:p>
    <w:p w:rsidR="00337493" w:rsidRPr="0095083B" w:rsidRDefault="00337493" w:rsidP="003374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5083B">
        <w:rPr>
          <w:rFonts w:ascii="Times New Roman" w:hAnsi="Times New Roman"/>
          <w:sz w:val="28"/>
          <w:szCs w:val="28"/>
        </w:rPr>
        <w:t xml:space="preserve">- Региональный этап легкоатлетического </w:t>
      </w:r>
      <w:proofErr w:type="spellStart"/>
      <w:r w:rsidRPr="0095083B">
        <w:rPr>
          <w:rFonts w:ascii="Times New Roman" w:hAnsi="Times New Roman"/>
          <w:sz w:val="28"/>
          <w:szCs w:val="28"/>
        </w:rPr>
        <w:t>четырехборья</w:t>
      </w:r>
      <w:proofErr w:type="spellEnd"/>
      <w:r w:rsidRPr="0095083B">
        <w:rPr>
          <w:rFonts w:ascii="Times New Roman" w:hAnsi="Times New Roman"/>
          <w:sz w:val="28"/>
          <w:szCs w:val="28"/>
        </w:rPr>
        <w:t xml:space="preserve"> «Шиповка юных»;</w:t>
      </w:r>
    </w:p>
    <w:p w:rsidR="00337493" w:rsidRPr="0095083B" w:rsidRDefault="00337493" w:rsidP="003374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5083B">
        <w:rPr>
          <w:rFonts w:ascii="Times New Roman" w:hAnsi="Times New Roman"/>
          <w:sz w:val="28"/>
          <w:szCs w:val="28"/>
        </w:rPr>
        <w:t>- Региональный этап Всероссийских соревнований школьников «Президентские состязания»;</w:t>
      </w:r>
    </w:p>
    <w:p w:rsidR="00337493" w:rsidRPr="0095083B" w:rsidRDefault="00337493" w:rsidP="003374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5083B">
        <w:rPr>
          <w:rFonts w:ascii="Times New Roman" w:hAnsi="Times New Roman"/>
          <w:sz w:val="28"/>
          <w:szCs w:val="28"/>
        </w:rPr>
        <w:t>- Традиционные игры «</w:t>
      </w:r>
      <w:proofErr w:type="spellStart"/>
      <w:r w:rsidRPr="0095083B">
        <w:rPr>
          <w:rFonts w:ascii="Times New Roman" w:hAnsi="Times New Roman"/>
          <w:sz w:val="28"/>
          <w:szCs w:val="28"/>
        </w:rPr>
        <w:t>Селигерские</w:t>
      </w:r>
      <w:proofErr w:type="spellEnd"/>
      <w:r w:rsidRPr="0095083B">
        <w:rPr>
          <w:rFonts w:ascii="Times New Roman" w:hAnsi="Times New Roman"/>
          <w:sz w:val="28"/>
          <w:szCs w:val="28"/>
        </w:rPr>
        <w:t xml:space="preserve"> рюхи»;</w:t>
      </w:r>
    </w:p>
    <w:p w:rsidR="00337493" w:rsidRPr="0095083B" w:rsidRDefault="00337493" w:rsidP="003374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5083B">
        <w:rPr>
          <w:rFonts w:ascii="Times New Roman" w:hAnsi="Times New Roman"/>
          <w:sz w:val="28"/>
          <w:szCs w:val="28"/>
        </w:rPr>
        <w:t>- Областные соревнования по боксу «Памяти подвига воинов-десантников 6-ой роты ВДВ». Военнослужащим, погибшим в локальных войнах и конфликтах посвящается»;</w:t>
      </w:r>
    </w:p>
    <w:p w:rsidR="00337493" w:rsidRPr="0095083B" w:rsidRDefault="00337493" w:rsidP="003374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5083B">
        <w:rPr>
          <w:rFonts w:ascii="Times New Roman" w:hAnsi="Times New Roman"/>
          <w:sz w:val="28"/>
          <w:szCs w:val="28"/>
        </w:rPr>
        <w:t xml:space="preserve">- Легкоатлетический </w:t>
      </w:r>
      <w:r>
        <w:rPr>
          <w:rFonts w:ascii="Times New Roman" w:hAnsi="Times New Roman"/>
          <w:sz w:val="28"/>
          <w:szCs w:val="28"/>
          <w:lang w:val="en-US"/>
        </w:rPr>
        <w:t>Z</w:t>
      </w:r>
      <w:proofErr w:type="spellStart"/>
      <w:r w:rsidRPr="0095083B">
        <w:rPr>
          <w:rFonts w:ascii="Times New Roman" w:hAnsi="Times New Roman"/>
          <w:sz w:val="28"/>
          <w:szCs w:val="28"/>
        </w:rPr>
        <w:t>абег</w:t>
      </w:r>
      <w:proofErr w:type="spellEnd"/>
      <w:r w:rsidRPr="0095083B">
        <w:rPr>
          <w:rFonts w:ascii="Times New Roman" w:hAnsi="Times New Roman"/>
          <w:sz w:val="28"/>
          <w:szCs w:val="28"/>
        </w:rPr>
        <w:t xml:space="preserve"> «Стань ближе к подвигу»;</w:t>
      </w:r>
    </w:p>
    <w:p w:rsidR="00337493" w:rsidRPr="0095083B" w:rsidRDefault="00337493" w:rsidP="003374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5083B">
        <w:rPr>
          <w:rFonts w:ascii="Times New Roman" w:hAnsi="Times New Roman"/>
          <w:sz w:val="28"/>
          <w:szCs w:val="28"/>
        </w:rPr>
        <w:t>- Турнир по шахматам «</w:t>
      </w:r>
      <w:proofErr w:type="spellStart"/>
      <w:r w:rsidRPr="0095083B">
        <w:rPr>
          <w:rFonts w:ascii="Times New Roman" w:hAnsi="Times New Roman"/>
          <w:sz w:val="28"/>
          <w:szCs w:val="28"/>
        </w:rPr>
        <w:t>Селигерское</w:t>
      </w:r>
      <w:proofErr w:type="spellEnd"/>
      <w:r w:rsidRPr="0095083B">
        <w:rPr>
          <w:rFonts w:ascii="Times New Roman" w:hAnsi="Times New Roman"/>
          <w:sz w:val="28"/>
          <w:szCs w:val="28"/>
        </w:rPr>
        <w:t xml:space="preserve"> лето»;</w:t>
      </w:r>
    </w:p>
    <w:p w:rsidR="00337493" w:rsidRPr="0095083B" w:rsidRDefault="00337493" w:rsidP="003374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5083B">
        <w:rPr>
          <w:rFonts w:ascii="Times New Roman" w:hAnsi="Times New Roman"/>
          <w:sz w:val="28"/>
          <w:szCs w:val="28"/>
        </w:rPr>
        <w:t>- Первенство Тверской области по футболу.</w:t>
      </w:r>
    </w:p>
    <w:p w:rsidR="00337493" w:rsidRPr="0095083B" w:rsidRDefault="000509AF" w:rsidP="0033749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337493" w:rsidRPr="0095083B">
        <w:rPr>
          <w:rFonts w:ascii="Times New Roman" w:hAnsi="Times New Roman"/>
          <w:sz w:val="28"/>
          <w:szCs w:val="28"/>
        </w:rPr>
        <w:t>оличество занимающихся физической культурой и спортом на территории Осташков</w:t>
      </w:r>
      <w:r>
        <w:rPr>
          <w:rFonts w:ascii="Times New Roman" w:hAnsi="Times New Roman"/>
          <w:sz w:val="28"/>
          <w:szCs w:val="28"/>
        </w:rPr>
        <w:t>ского городского округа растет, что обусловлено</w:t>
      </w:r>
      <w:r w:rsidR="00337493" w:rsidRPr="0095083B">
        <w:rPr>
          <w:rFonts w:ascii="Times New Roman" w:hAnsi="Times New Roman"/>
          <w:sz w:val="28"/>
          <w:szCs w:val="28"/>
        </w:rPr>
        <w:t xml:space="preserve"> про</w:t>
      </w:r>
      <w:r>
        <w:rPr>
          <w:rFonts w:ascii="Times New Roman" w:hAnsi="Times New Roman"/>
          <w:sz w:val="28"/>
          <w:szCs w:val="28"/>
        </w:rPr>
        <w:t>пагандой здорового образа жизни, увеличением количества спортивных объектов, более активным участием</w:t>
      </w:r>
      <w:r w:rsidR="00337493" w:rsidRPr="0095083B">
        <w:rPr>
          <w:rFonts w:ascii="Times New Roman" w:hAnsi="Times New Roman"/>
          <w:sz w:val="28"/>
          <w:szCs w:val="28"/>
        </w:rPr>
        <w:t xml:space="preserve"> в спортивной жизни города </w:t>
      </w:r>
      <w:r>
        <w:rPr>
          <w:rFonts w:ascii="Times New Roman" w:hAnsi="Times New Roman"/>
          <w:sz w:val="28"/>
          <w:szCs w:val="28"/>
        </w:rPr>
        <w:t>участие предприятий</w:t>
      </w:r>
      <w:r w:rsidR="00337493" w:rsidRPr="0095083B">
        <w:rPr>
          <w:rFonts w:ascii="Times New Roman" w:hAnsi="Times New Roman"/>
          <w:sz w:val="28"/>
          <w:szCs w:val="28"/>
        </w:rPr>
        <w:t xml:space="preserve"> и орг</w:t>
      </w:r>
      <w:r>
        <w:rPr>
          <w:rFonts w:ascii="Times New Roman" w:hAnsi="Times New Roman"/>
          <w:sz w:val="28"/>
          <w:szCs w:val="28"/>
        </w:rPr>
        <w:t>анизаций</w:t>
      </w:r>
      <w:r w:rsidR="00337493" w:rsidRPr="0095083B">
        <w:rPr>
          <w:rFonts w:ascii="Times New Roman" w:hAnsi="Times New Roman"/>
          <w:sz w:val="28"/>
          <w:szCs w:val="28"/>
        </w:rPr>
        <w:t>.</w:t>
      </w:r>
    </w:p>
    <w:p w:rsidR="00F543C3" w:rsidRPr="001E3F58" w:rsidRDefault="00F543C3" w:rsidP="00FF6F3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E3F58" w:rsidRDefault="001E3F58" w:rsidP="001E3F58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E3F58">
        <w:rPr>
          <w:rFonts w:ascii="Times New Roman" w:hAnsi="Times New Roman"/>
          <w:sz w:val="28"/>
          <w:szCs w:val="28"/>
        </w:rPr>
        <w:t xml:space="preserve">В рамках реализации программы </w:t>
      </w:r>
      <w:r w:rsidRPr="00FF6F3A">
        <w:rPr>
          <w:rFonts w:ascii="Times New Roman" w:hAnsi="Times New Roman"/>
          <w:sz w:val="28"/>
          <w:szCs w:val="28"/>
        </w:rPr>
        <w:t>социальной поддержки</w:t>
      </w:r>
      <w:r w:rsidRPr="001E3F58">
        <w:rPr>
          <w:rFonts w:ascii="Times New Roman" w:hAnsi="Times New Roman"/>
          <w:sz w:val="28"/>
          <w:szCs w:val="28"/>
        </w:rPr>
        <w:t xml:space="preserve"> населения округа в отчет</w:t>
      </w:r>
      <w:r w:rsidR="00FF6F3A">
        <w:rPr>
          <w:rFonts w:ascii="Times New Roman" w:hAnsi="Times New Roman"/>
          <w:sz w:val="28"/>
          <w:szCs w:val="28"/>
        </w:rPr>
        <w:t>ном периоде оказана поддержка 72 человекам, на общую сумму 5,1 млн</w:t>
      </w:r>
      <w:r w:rsidRPr="001E3F58">
        <w:rPr>
          <w:rFonts w:ascii="Times New Roman" w:hAnsi="Times New Roman"/>
          <w:sz w:val="28"/>
          <w:szCs w:val="28"/>
        </w:rPr>
        <w:t xml:space="preserve"> рублей. По программе поддержки и безопасности многодетных семей в </w:t>
      </w:r>
      <w:r w:rsidR="00FF6F3A">
        <w:rPr>
          <w:rFonts w:ascii="Times New Roman" w:hAnsi="Times New Roman"/>
          <w:sz w:val="28"/>
          <w:szCs w:val="28"/>
        </w:rPr>
        <w:lastRenderedPageBreak/>
        <w:t>275 семьях было установлено 1339</w:t>
      </w:r>
      <w:r w:rsidRPr="001E3F58">
        <w:rPr>
          <w:rFonts w:ascii="Times New Roman" w:hAnsi="Times New Roman"/>
          <w:sz w:val="28"/>
          <w:szCs w:val="28"/>
        </w:rPr>
        <w:t xml:space="preserve"> противопожарных датчиков, которые уже не однократно доказали свою актуальность. </w:t>
      </w:r>
    </w:p>
    <w:p w:rsidR="00FF6F3A" w:rsidRDefault="00FF6F3A" w:rsidP="001E3F58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2023 году было приобрете</w:t>
      </w:r>
      <w:r w:rsidR="0084175E">
        <w:rPr>
          <w:rFonts w:ascii="Times New Roman" w:hAnsi="Times New Roman"/>
          <w:sz w:val="28"/>
          <w:szCs w:val="28"/>
        </w:rPr>
        <w:t>н</w:t>
      </w:r>
      <w:r w:rsidR="00523163">
        <w:rPr>
          <w:rFonts w:ascii="Times New Roman" w:hAnsi="Times New Roman"/>
          <w:sz w:val="28"/>
          <w:szCs w:val="28"/>
        </w:rPr>
        <w:t xml:space="preserve">о 2 квартиры для </w:t>
      </w:r>
      <w:r>
        <w:rPr>
          <w:rFonts w:ascii="Times New Roman" w:hAnsi="Times New Roman"/>
          <w:sz w:val="28"/>
          <w:szCs w:val="28"/>
        </w:rPr>
        <w:t xml:space="preserve">детей-сирот на сумму 3,2 </w:t>
      </w:r>
      <w:proofErr w:type="spellStart"/>
      <w:r>
        <w:rPr>
          <w:rFonts w:ascii="Times New Roman" w:hAnsi="Times New Roman"/>
          <w:sz w:val="28"/>
          <w:szCs w:val="28"/>
        </w:rPr>
        <w:t>млн.руб</w:t>
      </w:r>
      <w:r w:rsidR="0084175E">
        <w:rPr>
          <w:rFonts w:ascii="Times New Roman" w:hAnsi="Times New Roman"/>
          <w:sz w:val="28"/>
          <w:szCs w:val="28"/>
        </w:rPr>
        <w:t>лей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F6F3A" w:rsidRPr="001E3F58" w:rsidRDefault="00FF6F3A" w:rsidP="001E3F58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исполнения закона Тверской области «О бесплатном предоставлении гражданам, имеющим трех и более детей, земельных участков н</w:t>
      </w:r>
      <w:r w:rsidR="00523163">
        <w:rPr>
          <w:rFonts w:ascii="Times New Roman" w:hAnsi="Times New Roman"/>
          <w:sz w:val="28"/>
          <w:szCs w:val="28"/>
        </w:rPr>
        <w:t xml:space="preserve">а территории Тверской области» </w:t>
      </w:r>
      <w:r>
        <w:rPr>
          <w:rFonts w:ascii="Times New Roman" w:hAnsi="Times New Roman"/>
          <w:sz w:val="28"/>
          <w:szCs w:val="28"/>
        </w:rPr>
        <w:t xml:space="preserve">выделены земельные участки 160 семьям. </w:t>
      </w:r>
    </w:p>
    <w:p w:rsidR="0084175E" w:rsidRDefault="0084175E" w:rsidP="001E3F58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E3F58" w:rsidRDefault="001E3F58" w:rsidP="001E3F58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E3F58">
        <w:rPr>
          <w:rFonts w:ascii="Times New Roman" w:hAnsi="Times New Roman"/>
          <w:sz w:val="28"/>
          <w:szCs w:val="28"/>
        </w:rPr>
        <w:t xml:space="preserve">Основным направлением работы </w:t>
      </w:r>
      <w:r w:rsidRPr="0084175E">
        <w:rPr>
          <w:rFonts w:ascii="Times New Roman" w:hAnsi="Times New Roman"/>
          <w:sz w:val="28"/>
          <w:szCs w:val="28"/>
        </w:rPr>
        <w:t>Административной комиссии</w:t>
      </w:r>
      <w:r w:rsidRPr="001E3F5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4175E">
        <w:rPr>
          <w:rFonts w:ascii="Times New Roman" w:hAnsi="Times New Roman"/>
          <w:sz w:val="28"/>
          <w:szCs w:val="28"/>
        </w:rPr>
        <w:t>А</w:t>
      </w:r>
      <w:r w:rsidRPr="001E3F58">
        <w:rPr>
          <w:rFonts w:ascii="Times New Roman" w:hAnsi="Times New Roman"/>
          <w:sz w:val="28"/>
          <w:szCs w:val="28"/>
        </w:rPr>
        <w:t>дминистрации была</w:t>
      </w:r>
      <w:r w:rsidR="0084175E">
        <w:rPr>
          <w:rFonts w:ascii="Times New Roman" w:hAnsi="Times New Roman"/>
          <w:sz w:val="28"/>
          <w:szCs w:val="28"/>
        </w:rPr>
        <w:t xml:space="preserve"> и остается</w:t>
      </w:r>
      <w:r w:rsidRPr="001E3F58">
        <w:rPr>
          <w:rFonts w:ascii="Times New Roman" w:hAnsi="Times New Roman"/>
          <w:sz w:val="28"/>
          <w:szCs w:val="28"/>
        </w:rPr>
        <w:t xml:space="preserve"> профилактика правонарушений и разъяснение гражданам ответственности за нарушение правил благоустройства. В</w:t>
      </w:r>
      <w:r w:rsidR="0084175E">
        <w:rPr>
          <w:rFonts w:ascii="Times New Roman" w:hAnsi="Times New Roman"/>
          <w:sz w:val="28"/>
          <w:szCs w:val="28"/>
        </w:rPr>
        <w:t xml:space="preserve"> течение года было направлено 70</w:t>
      </w:r>
      <w:r w:rsidRPr="001E3F58">
        <w:rPr>
          <w:rFonts w:ascii="Times New Roman" w:hAnsi="Times New Roman"/>
          <w:sz w:val="28"/>
          <w:szCs w:val="28"/>
        </w:rPr>
        <w:t xml:space="preserve"> предупреждения нару</w:t>
      </w:r>
      <w:r w:rsidR="0084175E">
        <w:rPr>
          <w:rFonts w:ascii="Times New Roman" w:hAnsi="Times New Roman"/>
          <w:sz w:val="28"/>
          <w:szCs w:val="28"/>
        </w:rPr>
        <w:t>шителям режима тишины, из них 7</w:t>
      </w:r>
      <w:r w:rsidRPr="001E3F58">
        <w:rPr>
          <w:rFonts w:ascii="Times New Roman" w:hAnsi="Times New Roman"/>
          <w:sz w:val="28"/>
          <w:szCs w:val="28"/>
        </w:rPr>
        <w:t xml:space="preserve"> материалов было </w:t>
      </w:r>
      <w:r w:rsidR="0084175E">
        <w:rPr>
          <w:rFonts w:ascii="Times New Roman" w:hAnsi="Times New Roman"/>
          <w:sz w:val="28"/>
          <w:szCs w:val="28"/>
        </w:rPr>
        <w:t>направлено в мировой суд для принятия решения</w:t>
      </w:r>
      <w:r w:rsidR="00745B9D">
        <w:rPr>
          <w:rFonts w:ascii="Times New Roman" w:hAnsi="Times New Roman"/>
          <w:sz w:val="28"/>
          <w:szCs w:val="28"/>
        </w:rPr>
        <w:t>, 91</w:t>
      </w:r>
      <w:r w:rsidRPr="001E3F58">
        <w:rPr>
          <w:rFonts w:ascii="Times New Roman" w:hAnsi="Times New Roman"/>
          <w:sz w:val="28"/>
          <w:szCs w:val="28"/>
        </w:rPr>
        <w:t xml:space="preserve"> протоколов было оформлено в части хране</w:t>
      </w:r>
      <w:r w:rsidR="0084175E">
        <w:rPr>
          <w:rFonts w:ascii="Times New Roman" w:hAnsi="Times New Roman"/>
          <w:sz w:val="28"/>
          <w:szCs w:val="28"/>
        </w:rPr>
        <w:t>ния и вывоза бытовых отходов, 6</w:t>
      </w:r>
      <w:r w:rsidRPr="001E3F58">
        <w:rPr>
          <w:rFonts w:ascii="Times New Roman" w:hAnsi="Times New Roman"/>
          <w:sz w:val="28"/>
          <w:szCs w:val="28"/>
        </w:rPr>
        <w:t xml:space="preserve"> материала составлено </w:t>
      </w:r>
      <w:r w:rsidR="0084175E">
        <w:rPr>
          <w:rFonts w:ascii="Times New Roman" w:hAnsi="Times New Roman"/>
          <w:sz w:val="28"/>
          <w:szCs w:val="28"/>
        </w:rPr>
        <w:t>за нарушение правил торговли, 9</w:t>
      </w:r>
      <w:r w:rsidRPr="001E3F58">
        <w:rPr>
          <w:rFonts w:ascii="Times New Roman" w:hAnsi="Times New Roman"/>
          <w:sz w:val="28"/>
          <w:szCs w:val="28"/>
        </w:rPr>
        <w:t xml:space="preserve"> - за возведение заборов и </w:t>
      </w:r>
      <w:r w:rsidR="0084175E">
        <w:rPr>
          <w:rFonts w:ascii="Times New Roman" w:hAnsi="Times New Roman"/>
          <w:sz w:val="28"/>
          <w:szCs w:val="28"/>
        </w:rPr>
        <w:t>шлагбаумов и 13</w:t>
      </w:r>
      <w:r w:rsidRPr="001E3F58">
        <w:rPr>
          <w:rFonts w:ascii="Times New Roman" w:hAnsi="Times New Roman"/>
          <w:sz w:val="28"/>
          <w:szCs w:val="28"/>
        </w:rPr>
        <w:t xml:space="preserve"> – на владельцев земельных участков, заросших борщевиком. По итогам заседаний административной комиссии было вынесено штр</w:t>
      </w:r>
      <w:r w:rsidR="0084175E">
        <w:rPr>
          <w:rFonts w:ascii="Times New Roman" w:hAnsi="Times New Roman"/>
          <w:sz w:val="28"/>
          <w:szCs w:val="28"/>
        </w:rPr>
        <w:t>афных санкций на общую сумму 535</w:t>
      </w:r>
      <w:r w:rsidRPr="001E3F58">
        <w:rPr>
          <w:rFonts w:ascii="Times New Roman" w:hAnsi="Times New Roman"/>
          <w:sz w:val="28"/>
          <w:szCs w:val="28"/>
        </w:rPr>
        <w:t xml:space="preserve"> тысяч рублей. В прошедшем году </w:t>
      </w:r>
      <w:r w:rsidR="0084175E">
        <w:rPr>
          <w:rFonts w:ascii="Times New Roman" w:hAnsi="Times New Roman"/>
          <w:sz w:val="28"/>
          <w:szCs w:val="28"/>
        </w:rPr>
        <w:t>управляющим компаниям направлялись предписания о ненадлежащем содержании фасадов домов</w:t>
      </w:r>
      <w:r w:rsidR="00745B9D">
        <w:rPr>
          <w:rFonts w:ascii="Times New Roman" w:hAnsi="Times New Roman"/>
          <w:sz w:val="28"/>
          <w:szCs w:val="28"/>
        </w:rPr>
        <w:t xml:space="preserve">, а также уборке дворовых территорий. Однако со стороны управляющих компаний должного внимания к проведению этих работ нет. Администрация и дальше </w:t>
      </w:r>
      <w:r w:rsidR="006B7666">
        <w:rPr>
          <w:rFonts w:ascii="Times New Roman" w:hAnsi="Times New Roman"/>
          <w:sz w:val="28"/>
          <w:szCs w:val="28"/>
        </w:rPr>
        <w:t xml:space="preserve">намерена более настойчиво привлекать </w:t>
      </w:r>
      <w:r w:rsidRPr="001E3F58">
        <w:rPr>
          <w:rFonts w:ascii="Times New Roman" w:hAnsi="Times New Roman"/>
          <w:sz w:val="28"/>
          <w:szCs w:val="28"/>
        </w:rPr>
        <w:t>управляющие кампании к отве</w:t>
      </w:r>
      <w:r w:rsidR="00745B9D">
        <w:rPr>
          <w:rFonts w:ascii="Times New Roman" w:hAnsi="Times New Roman"/>
          <w:sz w:val="28"/>
          <w:szCs w:val="28"/>
        </w:rPr>
        <w:t xml:space="preserve">тственности за нарушение норм </w:t>
      </w:r>
      <w:r w:rsidRPr="001E3F58">
        <w:rPr>
          <w:rFonts w:ascii="Times New Roman" w:hAnsi="Times New Roman"/>
          <w:sz w:val="28"/>
          <w:szCs w:val="28"/>
        </w:rPr>
        <w:t>содержания</w:t>
      </w:r>
      <w:r w:rsidR="00745B9D">
        <w:rPr>
          <w:rFonts w:ascii="Times New Roman" w:hAnsi="Times New Roman"/>
          <w:sz w:val="28"/>
          <w:szCs w:val="28"/>
        </w:rPr>
        <w:t xml:space="preserve"> МКД,</w:t>
      </w:r>
      <w:r w:rsidRPr="001E3F58">
        <w:rPr>
          <w:rFonts w:ascii="Times New Roman" w:hAnsi="Times New Roman"/>
          <w:sz w:val="28"/>
          <w:szCs w:val="28"/>
        </w:rPr>
        <w:t xml:space="preserve"> надеемся поддержку в этом направлении наших коллег из полиции и судебных приставов.</w:t>
      </w:r>
    </w:p>
    <w:p w:rsidR="00745B9D" w:rsidRDefault="00745B9D" w:rsidP="001E3F58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E3F58" w:rsidRPr="001E3F58" w:rsidRDefault="00745B9D" w:rsidP="00CF7F00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Большую роль в профилактике</w:t>
      </w:r>
      <w:r w:rsidR="00CF7F00">
        <w:rPr>
          <w:rFonts w:ascii="Times New Roman" w:hAnsi="Times New Roman"/>
          <w:sz w:val="28"/>
          <w:szCs w:val="28"/>
        </w:rPr>
        <w:t xml:space="preserve"> в области гражданской обороны, защиты населения и территории от чрезвычайных ситуаций на территории Осташковского городского </w:t>
      </w:r>
      <w:proofErr w:type="gramStart"/>
      <w:r w:rsidR="00CF7F00">
        <w:rPr>
          <w:rFonts w:ascii="Times New Roman" w:hAnsi="Times New Roman"/>
          <w:sz w:val="28"/>
          <w:szCs w:val="28"/>
        </w:rPr>
        <w:t>округа  играет</w:t>
      </w:r>
      <w:proofErr w:type="gramEnd"/>
      <w:r w:rsidR="00CF7F00">
        <w:rPr>
          <w:rFonts w:ascii="Times New Roman" w:hAnsi="Times New Roman"/>
          <w:sz w:val="28"/>
          <w:szCs w:val="28"/>
        </w:rPr>
        <w:t xml:space="preserve"> работа отдела ГО и ЧС Администрации и Единая диспетчерская  служба округа. </w:t>
      </w:r>
      <w:r w:rsidR="001E3F58" w:rsidRPr="001E3F58">
        <w:rPr>
          <w:rFonts w:ascii="Times New Roman" w:hAnsi="Times New Roman"/>
          <w:sz w:val="28"/>
          <w:szCs w:val="28"/>
        </w:rPr>
        <w:t>И особенно существенна их помощь населению в время паводка и пожароопасные периоды. В 202</w:t>
      </w:r>
      <w:r w:rsidR="00CF7F00">
        <w:rPr>
          <w:rFonts w:ascii="Times New Roman" w:hAnsi="Times New Roman"/>
          <w:sz w:val="28"/>
          <w:szCs w:val="28"/>
        </w:rPr>
        <w:t>3 году Главой было проведено 6</w:t>
      </w:r>
      <w:r w:rsidR="001E3F58" w:rsidRPr="001E3F58">
        <w:rPr>
          <w:rFonts w:ascii="Times New Roman" w:hAnsi="Times New Roman"/>
          <w:sz w:val="28"/>
          <w:szCs w:val="28"/>
        </w:rPr>
        <w:t xml:space="preserve"> заседаний КЧС округа по различным вопросам жизнедеятельности района. Всего произ</w:t>
      </w:r>
      <w:r w:rsidR="00CF7F00">
        <w:rPr>
          <w:rFonts w:ascii="Times New Roman" w:hAnsi="Times New Roman"/>
          <w:sz w:val="28"/>
          <w:szCs w:val="28"/>
        </w:rPr>
        <w:t>ошло 71 пожар</w:t>
      </w:r>
      <w:r w:rsidR="001E3F58" w:rsidRPr="001E3F58">
        <w:rPr>
          <w:rFonts w:ascii="Times New Roman" w:hAnsi="Times New Roman"/>
          <w:sz w:val="28"/>
          <w:szCs w:val="28"/>
        </w:rPr>
        <w:t>, при этом общее их количество уменьшилось по с</w:t>
      </w:r>
      <w:r w:rsidR="00CF7F00">
        <w:rPr>
          <w:rFonts w:ascii="Times New Roman" w:hAnsi="Times New Roman"/>
          <w:sz w:val="28"/>
          <w:szCs w:val="28"/>
        </w:rPr>
        <w:t>равнению с предыдущим годом на 27 %, к сожалению, в них погибло 2</w:t>
      </w:r>
      <w:r w:rsidR="001E3F58" w:rsidRPr="001E3F58">
        <w:rPr>
          <w:rFonts w:ascii="Times New Roman" w:hAnsi="Times New Roman"/>
          <w:sz w:val="28"/>
          <w:szCs w:val="28"/>
        </w:rPr>
        <w:t xml:space="preserve"> человека. На водных объектах п</w:t>
      </w:r>
      <w:r w:rsidR="00CF7F00">
        <w:rPr>
          <w:rFonts w:ascii="Times New Roman" w:hAnsi="Times New Roman"/>
          <w:sz w:val="28"/>
          <w:szCs w:val="28"/>
        </w:rPr>
        <w:t>огиб один человек. За год</w:t>
      </w:r>
      <w:r w:rsidR="001E3F58" w:rsidRPr="001E3F58">
        <w:rPr>
          <w:rFonts w:ascii="Times New Roman" w:hAnsi="Times New Roman"/>
          <w:sz w:val="28"/>
          <w:szCs w:val="28"/>
        </w:rPr>
        <w:t xml:space="preserve"> поступило в деж</w:t>
      </w:r>
      <w:r w:rsidR="00CF7F00">
        <w:rPr>
          <w:rFonts w:ascii="Times New Roman" w:hAnsi="Times New Roman"/>
          <w:sz w:val="28"/>
          <w:szCs w:val="28"/>
        </w:rPr>
        <w:t>урную службу администрации 14760</w:t>
      </w:r>
      <w:r w:rsidR="001E3F58" w:rsidRPr="001E3F58">
        <w:rPr>
          <w:rFonts w:ascii="Times New Roman" w:hAnsi="Times New Roman"/>
          <w:sz w:val="28"/>
          <w:szCs w:val="28"/>
        </w:rPr>
        <w:t xml:space="preserve"> звонков от жителей и гостей нашего округа.</w:t>
      </w:r>
    </w:p>
    <w:p w:rsidR="001E3F58" w:rsidRPr="001E3F58" w:rsidRDefault="001E3F58" w:rsidP="001E3F58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E3F58" w:rsidRPr="001E3F58" w:rsidRDefault="001E3F58" w:rsidP="001E3F58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3F58">
        <w:rPr>
          <w:rFonts w:ascii="Times New Roman" w:hAnsi="Times New Roman"/>
          <w:sz w:val="28"/>
          <w:szCs w:val="28"/>
        </w:rPr>
        <w:lastRenderedPageBreak/>
        <w:t xml:space="preserve">Администрация осуществляет реализацию своих полномочий по исполнению бюджетных обязательств в соответствии с 44-м Федеральным законом путем проведения </w:t>
      </w:r>
      <w:r w:rsidRPr="00CF7F00">
        <w:rPr>
          <w:rFonts w:ascii="Times New Roman" w:hAnsi="Times New Roman"/>
          <w:sz w:val="28"/>
          <w:szCs w:val="28"/>
        </w:rPr>
        <w:t>закупок товаров, работ и услуг</w:t>
      </w:r>
      <w:r w:rsidRPr="001E3F58">
        <w:rPr>
          <w:rFonts w:ascii="Times New Roman" w:hAnsi="Times New Roman"/>
          <w:sz w:val="28"/>
          <w:szCs w:val="28"/>
        </w:rPr>
        <w:t xml:space="preserve">. </w:t>
      </w:r>
    </w:p>
    <w:p w:rsidR="001E3F58" w:rsidRPr="001E3F58" w:rsidRDefault="00CF6C46" w:rsidP="001E3F58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2023</w:t>
      </w:r>
      <w:r w:rsidR="001E3F58" w:rsidRPr="001E3F58">
        <w:rPr>
          <w:rFonts w:ascii="Times New Roman" w:hAnsi="Times New Roman"/>
          <w:sz w:val="28"/>
          <w:szCs w:val="28"/>
        </w:rPr>
        <w:t xml:space="preserve"> году Ад</w:t>
      </w:r>
      <w:r w:rsidR="00CF7F00">
        <w:rPr>
          <w:rFonts w:ascii="Times New Roman" w:hAnsi="Times New Roman"/>
          <w:sz w:val="28"/>
          <w:szCs w:val="28"/>
        </w:rPr>
        <w:t>министрацией округа проведено 111 электронных аукционов, 22 электронных запрос</w:t>
      </w:r>
      <w:r>
        <w:rPr>
          <w:rFonts w:ascii="Times New Roman" w:hAnsi="Times New Roman"/>
          <w:sz w:val="28"/>
          <w:szCs w:val="28"/>
        </w:rPr>
        <w:t>а</w:t>
      </w:r>
      <w:r w:rsidR="00CF7F00">
        <w:rPr>
          <w:rFonts w:ascii="Times New Roman" w:hAnsi="Times New Roman"/>
          <w:sz w:val="28"/>
          <w:szCs w:val="28"/>
        </w:rPr>
        <w:t xml:space="preserve"> котировок, на сумму 166 млн. 709</w:t>
      </w:r>
      <w:r w:rsidR="001E3F58" w:rsidRPr="001E3F58">
        <w:rPr>
          <w:rFonts w:ascii="Times New Roman" w:hAnsi="Times New Roman"/>
          <w:sz w:val="28"/>
          <w:szCs w:val="28"/>
        </w:rPr>
        <w:t xml:space="preserve"> тыс. руб., в том числе для субъектов малого </w:t>
      </w:r>
      <w:r w:rsidR="00CF7F00">
        <w:rPr>
          <w:rFonts w:ascii="Times New Roman" w:hAnsi="Times New Roman"/>
          <w:sz w:val="28"/>
          <w:szCs w:val="28"/>
        </w:rPr>
        <w:t>предпринимательства проведено 76</w:t>
      </w:r>
      <w:r w:rsidR="001E3F58" w:rsidRPr="001E3F58">
        <w:rPr>
          <w:rFonts w:ascii="Times New Roman" w:hAnsi="Times New Roman"/>
          <w:sz w:val="28"/>
          <w:szCs w:val="28"/>
        </w:rPr>
        <w:t xml:space="preserve"> </w:t>
      </w:r>
      <w:r w:rsidR="00CF7F00">
        <w:rPr>
          <w:rFonts w:ascii="Times New Roman" w:hAnsi="Times New Roman"/>
          <w:sz w:val="28"/>
          <w:szCs w:val="28"/>
        </w:rPr>
        <w:t>электронных процедур на сумму 63 млн. Экономия от торгов за 2023 год составила более 7</w:t>
      </w:r>
      <w:r w:rsidR="001E3F58" w:rsidRPr="001E3F58">
        <w:rPr>
          <w:rFonts w:ascii="Times New Roman" w:hAnsi="Times New Roman"/>
          <w:sz w:val="28"/>
          <w:szCs w:val="28"/>
        </w:rPr>
        <w:t xml:space="preserve"> млн. руб.  Всего заключе</w:t>
      </w:r>
      <w:r w:rsidR="00CF7F00">
        <w:rPr>
          <w:rFonts w:ascii="Times New Roman" w:hAnsi="Times New Roman"/>
          <w:sz w:val="28"/>
          <w:szCs w:val="28"/>
        </w:rPr>
        <w:t>но 425</w:t>
      </w:r>
      <w:r w:rsidR="001E3F58" w:rsidRPr="001E3F58">
        <w:rPr>
          <w:rFonts w:ascii="Times New Roman" w:hAnsi="Times New Roman"/>
          <w:sz w:val="28"/>
          <w:szCs w:val="28"/>
        </w:rPr>
        <w:t xml:space="preserve"> контрактов.</w:t>
      </w:r>
    </w:p>
    <w:p w:rsidR="001E3F58" w:rsidRPr="001E3F58" w:rsidRDefault="00CF6C46" w:rsidP="001E3F58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в</w:t>
      </w:r>
      <w:r w:rsidR="00CF7F00">
        <w:rPr>
          <w:rFonts w:ascii="Times New Roman" w:hAnsi="Times New Roman"/>
          <w:sz w:val="28"/>
          <w:szCs w:val="28"/>
        </w:rPr>
        <w:t xml:space="preserve"> 2023</w:t>
      </w:r>
      <w:r w:rsidR="006B7666">
        <w:rPr>
          <w:rFonts w:ascii="Times New Roman" w:hAnsi="Times New Roman"/>
          <w:sz w:val="28"/>
          <w:szCs w:val="28"/>
        </w:rPr>
        <w:t xml:space="preserve"> году велась </w:t>
      </w:r>
      <w:r w:rsidR="001E3F58" w:rsidRPr="001E3F58">
        <w:rPr>
          <w:rFonts w:ascii="Times New Roman" w:hAnsi="Times New Roman"/>
          <w:sz w:val="28"/>
          <w:szCs w:val="28"/>
        </w:rPr>
        <w:t xml:space="preserve">претензионная работа с исполнителями по контрактам в случаях нарушения ими существенных условий исполнения работ и услуг. Основным нарушением стало несоблюдение сроков исполнения контрактов, в связи с чем начислялись штрафы и пени. </w:t>
      </w:r>
      <w:r>
        <w:rPr>
          <w:rFonts w:ascii="Times New Roman" w:hAnsi="Times New Roman"/>
          <w:sz w:val="28"/>
          <w:szCs w:val="28"/>
        </w:rPr>
        <w:t xml:space="preserve">Всего направлено за нарушение сроков 14 требований на сумму 527,6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. В рамках нарушений обязательств по гарантии на выполненные работы оформлено 6 претензий.</w:t>
      </w:r>
    </w:p>
    <w:p w:rsidR="001E3F58" w:rsidRPr="001E3F58" w:rsidRDefault="001E3F58" w:rsidP="001E3F58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3674" w:rsidRDefault="00CF6C46" w:rsidP="001E3F58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Население</w:t>
      </w:r>
      <w:r w:rsidR="001E3F58" w:rsidRPr="001E3F58">
        <w:rPr>
          <w:rFonts w:ascii="Times New Roman" w:hAnsi="Times New Roman"/>
          <w:sz w:val="28"/>
          <w:szCs w:val="28"/>
        </w:rPr>
        <w:t xml:space="preserve"> окру</w:t>
      </w:r>
      <w:r>
        <w:rPr>
          <w:rFonts w:ascii="Times New Roman" w:hAnsi="Times New Roman"/>
          <w:sz w:val="28"/>
          <w:szCs w:val="28"/>
        </w:rPr>
        <w:t>га по состоянию на 1 января 2024</w:t>
      </w:r>
      <w:r w:rsidR="00FB3674">
        <w:rPr>
          <w:rFonts w:ascii="Times New Roman" w:hAnsi="Times New Roman"/>
          <w:sz w:val="28"/>
          <w:szCs w:val="28"/>
        </w:rPr>
        <w:t xml:space="preserve"> года составляло 20 996 человека, из них 4964</w:t>
      </w:r>
      <w:r w:rsidR="001E3F58" w:rsidRPr="001E3F58">
        <w:rPr>
          <w:rFonts w:ascii="Times New Roman" w:hAnsi="Times New Roman"/>
          <w:sz w:val="28"/>
          <w:szCs w:val="28"/>
        </w:rPr>
        <w:t xml:space="preserve"> на сельской территории, </w:t>
      </w:r>
      <w:r w:rsidR="00FB3674">
        <w:rPr>
          <w:rFonts w:ascii="Times New Roman" w:hAnsi="Times New Roman"/>
          <w:sz w:val="28"/>
          <w:szCs w:val="28"/>
        </w:rPr>
        <w:t>и в городе соответственно 16 032 человек.</w:t>
      </w:r>
      <w:r w:rsidR="001E3F58" w:rsidRPr="001E3F58">
        <w:rPr>
          <w:rFonts w:ascii="Times New Roman" w:hAnsi="Times New Roman"/>
          <w:sz w:val="28"/>
          <w:szCs w:val="28"/>
        </w:rPr>
        <w:t xml:space="preserve"> </w:t>
      </w:r>
    </w:p>
    <w:p w:rsidR="001E3F58" w:rsidRPr="001E3F58" w:rsidRDefault="001E3F58" w:rsidP="001E3F58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3F58">
        <w:rPr>
          <w:rFonts w:ascii="Times New Roman" w:hAnsi="Times New Roman"/>
          <w:sz w:val="28"/>
          <w:szCs w:val="28"/>
        </w:rPr>
        <w:t xml:space="preserve">В </w:t>
      </w:r>
      <w:r w:rsidR="00CF6C46">
        <w:rPr>
          <w:rFonts w:ascii="Times New Roman" w:hAnsi="Times New Roman"/>
          <w:sz w:val="28"/>
          <w:szCs w:val="28"/>
        </w:rPr>
        <w:t>течении года зарегистрирован 770</w:t>
      </w:r>
      <w:r w:rsidRPr="001E3F58">
        <w:rPr>
          <w:rFonts w:ascii="Times New Roman" w:hAnsi="Times New Roman"/>
          <w:sz w:val="28"/>
          <w:szCs w:val="28"/>
        </w:rPr>
        <w:t xml:space="preserve"> акт гражданского состо</w:t>
      </w:r>
      <w:r w:rsidR="00CF6C46">
        <w:rPr>
          <w:rFonts w:ascii="Times New Roman" w:hAnsi="Times New Roman"/>
          <w:sz w:val="28"/>
          <w:szCs w:val="28"/>
        </w:rPr>
        <w:t>яния, родилось 114 детей, умерло 367 человек, было заключено 160</w:t>
      </w:r>
      <w:r w:rsidRPr="001E3F58">
        <w:rPr>
          <w:rFonts w:ascii="Times New Roman" w:hAnsi="Times New Roman"/>
          <w:sz w:val="28"/>
          <w:szCs w:val="28"/>
        </w:rPr>
        <w:t xml:space="preserve"> брака</w:t>
      </w:r>
      <w:r w:rsidR="00FB3674">
        <w:rPr>
          <w:rFonts w:ascii="Times New Roman" w:hAnsi="Times New Roman"/>
          <w:sz w:val="28"/>
          <w:szCs w:val="28"/>
        </w:rPr>
        <w:t>, что составляет 111% к 2022 году, а расторгли брак на 10</w:t>
      </w:r>
      <w:r w:rsidRPr="001E3F58">
        <w:rPr>
          <w:rFonts w:ascii="Times New Roman" w:hAnsi="Times New Roman"/>
          <w:sz w:val="28"/>
          <w:szCs w:val="28"/>
        </w:rPr>
        <w:t xml:space="preserve"> </w:t>
      </w:r>
      <w:r w:rsidR="00FB3674">
        <w:rPr>
          <w:rFonts w:ascii="Times New Roman" w:hAnsi="Times New Roman"/>
          <w:sz w:val="28"/>
          <w:szCs w:val="28"/>
        </w:rPr>
        <w:t>% меньше</w:t>
      </w:r>
      <w:r w:rsidRPr="001E3F58">
        <w:rPr>
          <w:rFonts w:ascii="Times New Roman" w:hAnsi="Times New Roman"/>
          <w:sz w:val="28"/>
          <w:szCs w:val="28"/>
        </w:rPr>
        <w:t>.</w:t>
      </w:r>
    </w:p>
    <w:p w:rsidR="001E3F58" w:rsidRDefault="00FB3674" w:rsidP="001E3F58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отчетный период в А</w:t>
      </w:r>
      <w:r w:rsidR="001E3F58" w:rsidRPr="001E3F58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министрацию округа поступило 687</w:t>
      </w:r>
      <w:r w:rsidR="001E3F58" w:rsidRPr="001E3F58">
        <w:rPr>
          <w:rFonts w:ascii="Times New Roman" w:hAnsi="Times New Roman"/>
          <w:sz w:val="28"/>
          <w:szCs w:val="28"/>
        </w:rPr>
        <w:t xml:space="preserve"> обращение граждан, через интернет-приемную, почту России, электронную почту, посредством электронных порталов и непосредственно жителями напрямую. Но, к сожалению, все проблемные моменты не удается снять или решить оперативно. Самыми многочисленными были о</w:t>
      </w:r>
      <w:r>
        <w:rPr>
          <w:rFonts w:ascii="Times New Roman" w:hAnsi="Times New Roman"/>
          <w:sz w:val="28"/>
          <w:szCs w:val="28"/>
        </w:rPr>
        <w:t>бращения на тему ЖКХ – порядка 8</w:t>
      </w:r>
      <w:r w:rsidR="001E3F58" w:rsidRPr="001E3F58">
        <w:rPr>
          <w:rFonts w:ascii="Times New Roman" w:hAnsi="Times New Roman"/>
          <w:sz w:val="28"/>
          <w:szCs w:val="28"/>
        </w:rPr>
        <w:t xml:space="preserve">0%. Ежемесячно организованы и проведены личные приемы граждан мной, как Главой округа, и заместителями, в которых приняли участие порядка </w:t>
      </w:r>
      <w:r>
        <w:rPr>
          <w:rFonts w:ascii="Times New Roman" w:hAnsi="Times New Roman"/>
          <w:sz w:val="28"/>
          <w:szCs w:val="28"/>
        </w:rPr>
        <w:t xml:space="preserve">сто пятидесяти </w:t>
      </w:r>
      <w:r w:rsidR="001E3F58" w:rsidRPr="001E3F58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округа</w:t>
      </w:r>
      <w:r w:rsidR="001E3F58" w:rsidRPr="001E3F58">
        <w:rPr>
          <w:rFonts w:ascii="Times New Roman" w:hAnsi="Times New Roman"/>
          <w:sz w:val="28"/>
          <w:szCs w:val="28"/>
        </w:rPr>
        <w:t>.</w:t>
      </w:r>
    </w:p>
    <w:p w:rsidR="00FB3674" w:rsidRDefault="00FB3674" w:rsidP="001E3F58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3674" w:rsidRPr="00FB3674" w:rsidRDefault="00B42F1C" w:rsidP="00C73AF0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момента начала специальной военной операции </w:t>
      </w:r>
      <w:r w:rsidR="00FB3674" w:rsidRPr="00FB3674">
        <w:rPr>
          <w:rFonts w:ascii="Times New Roman" w:hAnsi="Times New Roman"/>
          <w:sz w:val="28"/>
          <w:szCs w:val="28"/>
        </w:rPr>
        <w:t>Осташковский городской округ постоянно поддерживает своих земляков, участвующи</w:t>
      </w:r>
      <w:r>
        <w:rPr>
          <w:rFonts w:ascii="Times New Roman" w:hAnsi="Times New Roman"/>
          <w:sz w:val="28"/>
          <w:szCs w:val="28"/>
        </w:rPr>
        <w:t>х в СВО</w:t>
      </w:r>
      <w:r w:rsidR="00FB3674" w:rsidRPr="00FB3674">
        <w:rPr>
          <w:rFonts w:ascii="Times New Roman" w:hAnsi="Times New Roman"/>
          <w:sz w:val="28"/>
          <w:szCs w:val="28"/>
        </w:rPr>
        <w:t>.</w:t>
      </w:r>
    </w:p>
    <w:p w:rsidR="00FB3674" w:rsidRPr="00FB3674" w:rsidRDefault="00FB3674" w:rsidP="00C73AF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B3674">
        <w:rPr>
          <w:rFonts w:ascii="Times New Roman" w:hAnsi="Times New Roman"/>
          <w:sz w:val="28"/>
          <w:szCs w:val="28"/>
        </w:rPr>
        <w:t xml:space="preserve">Одиннадцать раз, и восемь непосредственно в зону проведения специальной-военной операции, отправлялись в ушедшем году </w:t>
      </w:r>
      <w:r w:rsidR="00B42F1C">
        <w:rPr>
          <w:rFonts w:ascii="Times New Roman" w:hAnsi="Times New Roman"/>
          <w:sz w:val="28"/>
          <w:szCs w:val="28"/>
        </w:rPr>
        <w:t xml:space="preserve">колонны с гуманитарным грузом. </w:t>
      </w:r>
      <w:r w:rsidRPr="00FB3674">
        <w:rPr>
          <w:rFonts w:ascii="Times New Roman" w:hAnsi="Times New Roman"/>
          <w:sz w:val="28"/>
          <w:szCs w:val="28"/>
        </w:rPr>
        <w:t>Весь груз едва смог уместиться</w:t>
      </w:r>
      <w:r w:rsidR="00B42F1C">
        <w:rPr>
          <w:rFonts w:ascii="Times New Roman" w:hAnsi="Times New Roman"/>
          <w:sz w:val="28"/>
          <w:szCs w:val="28"/>
        </w:rPr>
        <w:t xml:space="preserve"> в машины колонны. В него</w:t>
      </w:r>
      <w:r w:rsidRPr="00FB3674">
        <w:rPr>
          <w:rFonts w:ascii="Times New Roman" w:hAnsi="Times New Roman"/>
          <w:sz w:val="28"/>
          <w:szCs w:val="28"/>
        </w:rPr>
        <w:t xml:space="preserve"> вошли подарки, </w:t>
      </w:r>
      <w:proofErr w:type="spellStart"/>
      <w:r w:rsidRPr="00FB3674">
        <w:rPr>
          <w:rFonts w:ascii="Times New Roman" w:hAnsi="Times New Roman"/>
          <w:sz w:val="28"/>
          <w:szCs w:val="28"/>
        </w:rPr>
        <w:t>тепловизоры</w:t>
      </w:r>
      <w:proofErr w:type="spellEnd"/>
      <w:r w:rsidRPr="00FB3674">
        <w:rPr>
          <w:rFonts w:ascii="Times New Roman" w:hAnsi="Times New Roman"/>
          <w:sz w:val="28"/>
          <w:szCs w:val="28"/>
        </w:rPr>
        <w:t xml:space="preserve">, маскировочные сети, строительные материалы, утеплители и покрывной материал. Много вещей от родных и близких по </w:t>
      </w:r>
      <w:r w:rsidRPr="00FB3674">
        <w:rPr>
          <w:rFonts w:ascii="Times New Roman" w:hAnsi="Times New Roman"/>
          <w:sz w:val="28"/>
          <w:szCs w:val="28"/>
        </w:rPr>
        <w:lastRenderedPageBreak/>
        <w:t>индивидуальным запросам. Вклад в общее дело сбора помощи внесли большое количество неравнодушных людей нашего окру</w:t>
      </w:r>
      <w:r w:rsidR="00B42F1C">
        <w:rPr>
          <w:rFonts w:ascii="Times New Roman" w:hAnsi="Times New Roman"/>
          <w:sz w:val="28"/>
          <w:szCs w:val="28"/>
        </w:rPr>
        <w:t>га.</w:t>
      </w:r>
    </w:p>
    <w:p w:rsidR="00FB3674" w:rsidRPr="00FB3674" w:rsidRDefault="00FB3674" w:rsidP="00C73AF0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3674">
        <w:rPr>
          <w:rFonts w:ascii="Times New Roman" w:hAnsi="Times New Roman"/>
          <w:sz w:val="28"/>
          <w:szCs w:val="28"/>
        </w:rPr>
        <w:t xml:space="preserve">Богородицкий </w:t>
      </w:r>
      <w:proofErr w:type="spellStart"/>
      <w:r w:rsidRPr="00FB3674">
        <w:rPr>
          <w:rFonts w:ascii="Times New Roman" w:hAnsi="Times New Roman"/>
          <w:sz w:val="28"/>
          <w:szCs w:val="28"/>
        </w:rPr>
        <w:t>Житенный</w:t>
      </w:r>
      <w:proofErr w:type="spellEnd"/>
      <w:r w:rsidRPr="00FB3674">
        <w:rPr>
          <w:rFonts w:ascii="Times New Roman" w:hAnsi="Times New Roman"/>
          <w:sz w:val="28"/>
          <w:szCs w:val="28"/>
        </w:rPr>
        <w:t xml:space="preserve"> женский монастырь еженедельно направляет в госпиталь имени Вишневского, для раненных солдат свою продукцию. Также в зону СВО отправлено более 800 трогательных писем, открыток и поздравлений от воспитанников образовательных учреждений Осташковского городского округа. Администрация выражает глубокую благодарность всем общественным организациям и в первую очередь Совету ветеранов и боевому братству за системную работу в этом благом деле.</w:t>
      </w:r>
    </w:p>
    <w:p w:rsidR="00FB3674" w:rsidRDefault="00FB3674" w:rsidP="00C73AF0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B7666" w:rsidRPr="001E3F58" w:rsidRDefault="006B7666" w:rsidP="00C73AF0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завершить свою информацию хочу словами благодарности в адрес общественных организаций и депутатского корпуса за конструктивное взаимодействие с Администрацией. Одним из примеров которого является результат активного участия жителей в выборах Президента Российской Федерации. Я уверен, что такое единство обеспечит динамичное развитие и благополучие завтрашнего дня округа.</w:t>
      </w:r>
    </w:p>
    <w:p w:rsidR="00023266" w:rsidRPr="001E3F58" w:rsidRDefault="00023266" w:rsidP="001E3F58">
      <w:pPr>
        <w:rPr>
          <w:rFonts w:ascii="Times New Roman" w:hAnsi="Times New Roman"/>
          <w:sz w:val="28"/>
          <w:szCs w:val="28"/>
        </w:rPr>
      </w:pPr>
    </w:p>
    <w:sectPr w:rsidR="00023266" w:rsidRPr="001E3F58" w:rsidSect="00C1639C">
      <w:headerReference w:type="default" r:id="rId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F49" w:rsidRDefault="00126F49" w:rsidP="004F300A">
      <w:r>
        <w:separator/>
      </w:r>
    </w:p>
  </w:endnote>
  <w:endnote w:type="continuationSeparator" w:id="0">
    <w:p w:rsidR="00126F49" w:rsidRDefault="00126F49" w:rsidP="004F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F49" w:rsidRDefault="00126F49" w:rsidP="004F300A">
      <w:r>
        <w:separator/>
      </w:r>
    </w:p>
  </w:footnote>
  <w:footnote w:type="continuationSeparator" w:id="0">
    <w:p w:rsidR="00126F49" w:rsidRDefault="00126F49" w:rsidP="004F3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8226401"/>
      <w:docPartObj>
        <w:docPartGallery w:val="Page Numbers (Top of Page)"/>
        <w:docPartUnique/>
      </w:docPartObj>
    </w:sdtPr>
    <w:sdtEndPr/>
    <w:sdtContent>
      <w:p w:rsidR="00FB3674" w:rsidRDefault="00FB367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A54">
          <w:rPr>
            <w:noProof/>
          </w:rPr>
          <w:t>13</w:t>
        </w:r>
        <w:r>
          <w:fldChar w:fldCharType="end"/>
        </w:r>
      </w:p>
    </w:sdtContent>
  </w:sdt>
  <w:p w:rsidR="00FB3674" w:rsidRDefault="00FB367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9E2"/>
    <w:rsid w:val="00023266"/>
    <w:rsid w:val="000509AF"/>
    <w:rsid w:val="000664AF"/>
    <w:rsid w:val="000B1232"/>
    <w:rsid w:val="000B2B18"/>
    <w:rsid w:val="000C1925"/>
    <w:rsid w:val="001209E2"/>
    <w:rsid w:val="00126F49"/>
    <w:rsid w:val="001A24C9"/>
    <w:rsid w:val="001C2A0E"/>
    <w:rsid w:val="001E3F58"/>
    <w:rsid w:val="001F4A76"/>
    <w:rsid w:val="002530FA"/>
    <w:rsid w:val="00263003"/>
    <w:rsid w:val="00264ED8"/>
    <w:rsid w:val="00282CAD"/>
    <w:rsid w:val="002911C2"/>
    <w:rsid w:val="002F36DD"/>
    <w:rsid w:val="00311B7D"/>
    <w:rsid w:val="00337493"/>
    <w:rsid w:val="00364C91"/>
    <w:rsid w:val="003667AC"/>
    <w:rsid w:val="00394AFD"/>
    <w:rsid w:val="003B5188"/>
    <w:rsid w:val="003B6226"/>
    <w:rsid w:val="003C1B53"/>
    <w:rsid w:val="003E4670"/>
    <w:rsid w:val="00401F28"/>
    <w:rsid w:val="00421AAF"/>
    <w:rsid w:val="004570B8"/>
    <w:rsid w:val="00474AB3"/>
    <w:rsid w:val="004F300A"/>
    <w:rsid w:val="00523163"/>
    <w:rsid w:val="005256E0"/>
    <w:rsid w:val="00540A61"/>
    <w:rsid w:val="005D4348"/>
    <w:rsid w:val="00644786"/>
    <w:rsid w:val="00647E5F"/>
    <w:rsid w:val="006B7666"/>
    <w:rsid w:val="006D0972"/>
    <w:rsid w:val="006E3349"/>
    <w:rsid w:val="00701A57"/>
    <w:rsid w:val="007431DB"/>
    <w:rsid w:val="00745B9D"/>
    <w:rsid w:val="00746F32"/>
    <w:rsid w:val="007D3C6C"/>
    <w:rsid w:val="00836ADE"/>
    <w:rsid w:val="0084175E"/>
    <w:rsid w:val="00895711"/>
    <w:rsid w:val="00954967"/>
    <w:rsid w:val="009E7A2F"/>
    <w:rsid w:val="00AF09EB"/>
    <w:rsid w:val="00AF0F85"/>
    <w:rsid w:val="00B202DB"/>
    <w:rsid w:val="00B42F1C"/>
    <w:rsid w:val="00BA108B"/>
    <w:rsid w:val="00C1639C"/>
    <w:rsid w:val="00C3535A"/>
    <w:rsid w:val="00C73AF0"/>
    <w:rsid w:val="00C763D7"/>
    <w:rsid w:val="00CF6C46"/>
    <w:rsid w:val="00CF71D8"/>
    <w:rsid w:val="00CF7F00"/>
    <w:rsid w:val="00D62C5D"/>
    <w:rsid w:val="00D83388"/>
    <w:rsid w:val="00E06A54"/>
    <w:rsid w:val="00EB11F7"/>
    <w:rsid w:val="00F158CC"/>
    <w:rsid w:val="00F44449"/>
    <w:rsid w:val="00F543C3"/>
    <w:rsid w:val="00F674A0"/>
    <w:rsid w:val="00F73620"/>
    <w:rsid w:val="00F96C56"/>
    <w:rsid w:val="00FB3674"/>
    <w:rsid w:val="00FC51F2"/>
    <w:rsid w:val="00FF4FCA"/>
    <w:rsid w:val="00FF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B0ED1-65A5-4CE4-AFAD-248F21148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9E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209E2"/>
    <w:rPr>
      <w:rFonts w:ascii="Calibri" w:eastAsia="Times New Roman" w:hAnsi="Calibri" w:cs="Times New Roman"/>
      <w:sz w:val="24"/>
      <w:szCs w:val="32"/>
      <w:lang w:eastAsia="ru-RU"/>
    </w:rPr>
  </w:style>
  <w:style w:type="paragraph" w:styleId="a4">
    <w:name w:val="No Spacing"/>
    <w:basedOn w:val="a"/>
    <w:link w:val="a3"/>
    <w:uiPriority w:val="1"/>
    <w:qFormat/>
    <w:rsid w:val="001209E2"/>
    <w:rPr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647E5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7E5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nhideWhenUsed/>
    <w:rsid w:val="004F300A"/>
    <w:pPr>
      <w:spacing w:before="100" w:beforeAutospacing="1" w:after="100" w:afterAutospacing="1"/>
    </w:pPr>
    <w:rPr>
      <w:rFonts w:ascii="Times New Roman" w:hAnsi="Times New Roman"/>
    </w:rPr>
  </w:style>
  <w:style w:type="paragraph" w:styleId="a8">
    <w:name w:val="header"/>
    <w:basedOn w:val="a"/>
    <w:link w:val="a9"/>
    <w:uiPriority w:val="99"/>
    <w:unhideWhenUsed/>
    <w:rsid w:val="004F30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300A"/>
    <w:rPr>
      <w:rFonts w:ascii="Calibri" w:eastAsia="Times New Roman" w:hAnsi="Calibri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F30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F300A"/>
    <w:rPr>
      <w:rFonts w:ascii="Calibri" w:eastAsia="Times New Roman" w:hAnsi="Calibri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394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394AFD"/>
    <w:pPr>
      <w:ind w:left="720"/>
      <w:contextualSpacing/>
    </w:pPr>
    <w:rPr>
      <w:rFonts w:ascii="Times New Roman" w:hAnsi="Times New Roman"/>
    </w:rPr>
  </w:style>
  <w:style w:type="character" w:customStyle="1" w:styleId="ae">
    <w:name w:val="Основной текст_"/>
    <w:basedOn w:val="a0"/>
    <w:link w:val="2"/>
    <w:rsid w:val="00394AFD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0pt">
    <w:name w:val="Основной текст + Полужирный;Курсив;Интервал 0 pt"/>
    <w:basedOn w:val="ae"/>
    <w:rsid w:val="00394AFD"/>
    <w:rPr>
      <w:rFonts w:ascii="Times New Roman" w:eastAsia="Times New Roman" w:hAnsi="Times New Roman" w:cs="Times New Roman"/>
      <w:b/>
      <w:bCs/>
      <w:i/>
      <w:iCs/>
      <w:spacing w:val="0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e"/>
    <w:rsid w:val="00394AFD"/>
    <w:pPr>
      <w:shd w:val="clear" w:color="auto" w:fill="FFFFFF"/>
      <w:spacing w:line="322" w:lineRule="exact"/>
      <w:jc w:val="center"/>
    </w:pPr>
    <w:rPr>
      <w:rFonts w:ascii="Times New Roman" w:hAnsi="Times New Roman"/>
      <w:spacing w:val="10"/>
      <w:sz w:val="26"/>
      <w:szCs w:val="26"/>
      <w:lang w:eastAsia="en-US"/>
    </w:rPr>
  </w:style>
  <w:style w:type="character" w:styleId="af">
    <w:name w:val="Hyperlink"/>
    <w:basedOn w:val="a0"/>
    <w:uiPriority w:val="99"/>
    <w:unhideWhenUsed/>
    <w:rsid w:val="00394A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0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13</Pages>
  <Words>4304</Words>
  <Characters>24538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2024-03-27T12:30:00Z</cp:lastPrinted>
  <dcterms:created xsi:type="dcterms:W3CDTF">2024-03-27T12:25:00Z</dcterms:created>
  <dcterms:modified xsi:type="dcterms:W3CDTF">2024-03-29T08:53:00Z</dcterms:modified>
</cp:coreProperties>
</file>